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1" w:rsidRPr="007C7982" w:rsidRDefault="00A911B2">
      <w:pPr>
        <w:rPr>
          <w:b/>
          <w:sz w:val="72"/>
          <w:szCs w:val="72"/>
        </w:rPr>
      </w:pPr>
      <w:r w:rsidRPr="007C7982">
        <w:rPr>
          <w:b/>
          <w:sz w:val="72"/>
          <w:szCs w:val="72"/>
        </w:rPr>
        <w:t>Body Paragraph</w:t>
      </w:r>
      <w:r w:rsidR="007C7982" w:rsidRPr="007C7982">
        <w:rPr>
          <w:b/>
          <w:sz w:val="72"/>
          <w:szCs w:val="72"/>
        </w:rPr>
        <w:t>s for Lit Q3 question:</w:t>
      </w:r>
    </w:p>
    <w:p w:rsidR="007C7982" w:rsidRPr="007C7982" w:rsidRDefault="007C7982">
      <w:pPr>
        <w:rPr>
          <w:b/>
          <w:sz w:val="44"/>
          <w:szCs w:val="44"/>
        </w:rPr>
      </w:pPr>
    </w:p>
    <w:p w:rsidR="007C7982" w:rsidRPr="007C7982" w:rsidRDefault="007C7982">
      <w:pPr>
        <w:rPr>
          <w:b/>
          <w:sz w:val="72"/>
          <w:szCs w:val="72"/>
          <w:u w:val="single"/>
        </w:rPr>
      </w:pPr>
      <w:r w:rsidRPr="007C7982">
        <w:rPr>
          <w:b/>
          <w:sz w:val="72"/>
          <w:szCs w:val="72"/>
          <w:u w:val="single"/>
        </w:rPr>
        <w:t>Topic Sentence has to align with prompt</w:t>
      </w:r>
    </w:p>
    <w:p w:rsidR="007C7982" w:rsidRPr="007C7982" w:rsidRDefault="007C7982">
      <w:pPr>
        <w:rPr>
          <w:b/>
          <w:sz w:val="72"/>
          <w:szCs w:val="72"/>
        </w:rPr>
      </w:pPr>
      <w:r w:rsidRPr="007C7982">
        <w:rPr>
          <w:b/>
          <w:sz w:val="72"/>
          <w:szCs w:val="72"/>
        </w:rPr>
        <w:t>Lead into Plot Detail</w:t>
      </w:r>
    </w:p>
    <w:p w:rsidR="007C7982" w:rsidRPr="007C7982" w:rsidRDefault="007C7982">
      <w:pPr>
        <w:rPr>
          <w:b/>
          <w:sz w:val="72"/>
          <w:szCs w:val="72"/>
        </w:rPr>
      </w:pPr>
      <w:r w:rsidRPr="007C7982">
        <w:rPr>
          <w:b/>
          <w:sz w:val="72"/>
          <w:szCs w:val="72"/>
        </w:rPr>
        <w:t>Analyze Plot Detail</w:t>
      </w:r>
    </w:p>
    <w:p w:rsidR="007C7982" w:rsidRPr="007C7982" w:rsidRDefault="007C7982">
      <w:pPr>
        <w:rPr>
          <w:b/>
          <w:sz w:val="72"/>
          <w:szCs w:val="72"/>
        </w:rPr>
      </w:pPr>
      <w:r w:rsidRPr="007C7982">
        <w:rPr>
          <w:b/>
          <w:sz w:val="72"/>
          <w:szCs w:val="72"/>
        </w:rPr>
        <w:t>Lead in to Plot Detail</w:t>
      </w:r>
    </w:p>
    <w:p w:rsidR="007C7982" w:rsidRPr="007C7982" w:rsidRDefault="007C7982">
      <w:pPr>
        <w:rPr>
          <w:b/>
          <w:sz w:val="72"/>
          <w:szCs w:val="72"/>
        </w:rPr>
      </w:pPr>
      <w:r w:rsidRPr="007C7982">
        <w:rPr>
          <w:b/>
          <w:sz w:val="72"/>
          <w:szCs w:val="72"/>
        </w:rPr>
        <w:t>Analyze Plot detail</w:t>
      </w:r>
    </w:p>
    <w:p w:rsidR="007C7982" w:rsidRPr="007C7982" w:rsidRDefault="007C7982">
      <w:pPr>
        <w:rPr>
          <w:b/>
          <w:sz w:val="72"/>
          <w:szCs w:val="72"/>
        </w:rPr>
      </w:pPr>
      <w:r w:rsidRPr="007C7982">
        <w:rPr>
          <w:b/>
          <w:sz w:val="72"/>
          <w:szCs w:val="72"/>
        </w:rPr>
        <w:t>Closing sentence</w:t>
      </w:r>
    </w:p>
    <w:p w:rsidR="007C7982" w:rsidRPr="007C7982" w:rsidRDefault="007C7982" w:rsidP="007C7982">
      <w:pPr>
        <w:spacing w:line="480" w:lineRule="auto"/>
        <w:rPr>
          <w:b/>
          <w:sz w:val="36"/>
          <w:szCs w:val="36"/>
          <w:highlight w:val="yellow"/>
        </w:rPr>
      </w:pPr>
      <w:r w:rsidRPr="007C7982">
        <w:rPr>
          <w:b/>
          <w:sz w:val="36"/>
          <w:szCs w:val="36"/>
          <w:highlight w:val="yellow"/>
        </w:rPr>
        <w:lastRenderedPageBreak/>
        <w:t xml:space="preserve">Score 8 Example:  Jocelyn </w:t>
      </w:r>
      <w:proofErr w:type="spellStart"/>
      <w:r w:rsidRPr="007C7982">
        <w:rPr>
          <w:b/>
          <w:sz w:val="36"/>
          <w:szCs w:val="36"/>
          <w:highlight w:val="yellow"/>
        </w:rPr>
        <w:t>Jopio</w:t>
      </w:r>
      <w:bookmarkStart w:id="0" w:name="_GoBack"/>
      <w:bookmarkEnd w:id="0"/>
      <w:proofErr w:type="spellEnd"/>
    </w:p>
    <w:p w:rsidR="007C7982" w:rsidRPr="007C7982" w:rsidRDefault="007C7982" w:rsidP="007C7982">
      <w:pPr>
        <w:spacing w:line="480" w:lineRule="auto"/>
        <w:rPr>
          <w:sz w:val="36"/>
          <w:szCs w:val="36"/>
          <w:highlight w:val="cyan"/>
        </w:rPr>
      </w:pPr>
      <w:r w:rsidRPr="007C7982">
        <w:rPr>
          <w:sz w:val="36"/>
          <w:szCs w:val="36"/>
          <w:highlight w:val="yellow"/>
        </w:rPr>
        <w:t xml:space="preserve">As </w:t>
      </w:r>
      <w:proofErr w:type="spellStart"/>
      <w:r w:rsidRPr="007C7982">
        <w:rPr>
          <w:sz w:val="36"/>
          <w:szCs w:val="36"/>
          <w:highlight w:val="yellow"/>
        </w:rPr>
        <w:t>Cico</w:t>
      </w:r>
      <w:proofErr w:type="spellEnd"/>
      <w:r w:rsidRPr="007C7982">
        <w:rPr>
          <w:sz w:val="36"/>
          <w:szCs w:val="36"/>
          <w:highlight w:val="yellow"/>
        </w:rPr>
        <w:t xml:space="preserve"> tries to lure the golden carp, the suspense he builds triggers Antonio’s uneasiness with the unknown</w:t>
      </w:r>
      <w:r w:rsidRPr="007C7982">
        <w:rPr>
          <w:sz w:val="36"/>
          <w:szCs w:val="36"/>
        </w:rPr>
        <w:t xml:space="preserve">. </w:t>
      </w:r>
      <w:proofErr w:type="spellStart"/>
      <w:r w:rsidRPr="007C7982">
        <w:rPr>
          <w:sz w:val="36"/>
          <w:szCs w:val="36"/>
          <w:highlight w:val="cyan"/>
        </w:rPr>
        <w:t>Cico</w:t>
      </w:r>
      <w:proofErr w:type="spellEnd"/>
      <w:r w:rsidRPr="007C7982">
        <w:rPr>
          <w:sz w:val="36"/>
          <w:szCs w:val="36"/>
          <w:highlight w:val="cyan"/>
        </w:rPr>
        <w:t xml:space="preserve"> begins by fishing for the black fish, and explains to Antonio how it relates to the golden carp.</w:t>
      </w:r>
      <w:r w:rsidRPr="007C7982">
        <w:rPr>
          <w:sz w:val="36"/>
          <w:szCs w:val="36"/>
        </w:rPr>
        <w:t xml:space="preserve"> The description of the black fish and </w:t>
      </w:r>
      <w:proofErr w:type="spellStart"/>
      <w:r w:rsidRPr="007C7982">
        <w:rPr>
          <w:sz w:val="36"/>
          <w:szCs w:val="36"/>
        </w:rPr>
        <w:t>Cico’s</w:t>
      </w:r>
      <w:proofErr w:type="spellEnd"/>
      <w:r w:rsidRPr="007C7982">
        <w:rPr>
          <w:sz w:val="36"/>
          <w:szCs w:val="36"/>
        </w:rPr>
        <w:t xml:space="preserve"> real life accounts of hunting it provides more incentive for Antonio to believe in the golden carp’s legend. As it becomes more convincing, Antonio’s curiosity follows; his thirst for knowledge of the unfamiliar creates an ominous attitude, and foreshadows Antonio’s encounter with the golden carp. </w:t>
      </w:r>
      <w:proofErr w:type="spellStart"/>
      <w:r w:rsidRPr="007C7982">
        <w:rPr>
          <w:sz w:val="36"/>
          <w:szCs w:val="36"/>
          <w:highlight w:val="cyan"/>
        </w:rPr>
        <w:t>Cico</w:t>
      </w:r>
      <w:proofErr w:type="spellEnd"/>
      <w:r w:rsidRPr="007C7982">
        <w:rPr>
          <w:sz w:val="36"/>
          <w:szCs w:val="36"/>
          <w:highlight w:val="cyan"/>
        </w:rPr>
        <w:t xml:space="preserve"> and Antonio whisper and wait a lengthy time for the golden carp; as time drags on, Antonio is given the opportunity to think about the possibility of the existence of the carp, however he doesn’t take it. Instead, he </w:t>
      </w:r>
      <w:r w:rsidRPr="007C7982">
        <w:rPr>
          <w:sz w:val="36"/>
          <w:szCs w:val="36"/>
          <w:highlight w:val="cyan"/>
        </w:rPr>
        <w:lastRenderedPageBreak/>
        <w:t>relates the whispering to behavior in church</w:t>
      </w:r>
      <w:r w:rsidRPr="007C7982">
        <w:rPr>
          <w:sz w:val="36"/>
          <w:szCs w:val="36"/>
        </w:rPr>
        <w:t>, and happily observes the beauty of nature surrounding him. Antonio’s connection to the church illustrates his dedication to Christianity and close-</w:t>
      </w:r>
      <w:proofErr w:type="gramStart"/>
      <w:r w:rsidRPr="007C7982">
        <w:rPr>
          <w:sz w:val="36"/>
          <w:szCs w:val="36"/>
        </w:rPr>
        <w:t>mindedness,</w:t>
      </w:r>
      <w:proofErr w:type="gramEnd"/>
      <w:r w:rsidRPr="007C7982">
        <w:rPr>
          <w:sz w:val="36"/>
          <w:szCs w:val="36"/>
        </w:rPr>
        <w:t xml:space="preserve"> however he is only this way because of his lack of exposure to other ideologies. </w:t>
      </w:r>
      <w:r w:rsidRPr="007C7982">
        <w:rPr>
          <w:sz w:val="36"/>
          <w:szCs w:val="36"/>
          <w:highlight w:val="cyan"/>
        </w:rPr>
        <w:t xml:space="preserve">While </w:t>
      </w:r>
      <w:proofErr w:type="spellStart"/>
      <w:r w:rsidRPr="007C7982">
        <w:rPr>
          <w:sz w:val="36"/>
          <w:szCs w:val="36"/>
          <w:highlight w:val="cyan"/>
        </w:rPr>
        <w:t>Cico</w:t>
      </w:r>
      <w:proofErr w:type="spellEnd"/>
      <w:r w:rsidRPr="007C7982">
        <w:rPr>
          <w:sz w:val="36"/>
          <w:szCs w:val="36"/>
          <w:highlight w:val="cyan"/>
        </w:rPr>
        <w:t xml:space="preserve"> is concentrating solely on the golden carp, Antonio forgets the legend and pays attention to the beauty of the environment – only positive aspects of the situation</w:t>
      </w:r>
      <w:r w:rsidRPr="007C7982">
        <w:rPr>
          <w:sz w:val="36"/>
          <w:szCs w:val="36"/>
        </w:rPr>
        <w:t xml:space="preserve">. </w:t>
      </w:r>
      <w:proofErr w:type="gramStart"/>
      <w:r w:rsidRPr="007C7982">
        <w:rPr>
          <w:sz w:val="36"/>
          <w:szCs w:val="36"/>
        </w:rPr>
        <w:t>Learning about the carp means discovering a god other than the one in the Holy Trinity and, as a result, dealing with the conflict of their contrast.</w:t>
      </w:r>
      <w:proofErr w:type="gramEnd"/>
      <w:r w:rsidRPr="007C7982">
        <w:rPr>
          <w:sz w:val="36"/>
          <w:szCs w:val="36"/>
        </w:rPr>
        <w:t xml:space="preserve"> Antonio, only a seven-year old boy, innocent and unexposed to infinite life experiences, will have a difficult time with internal conflict. His attention to the good instead of the ominous portrays his comfort with the good, and his conformity to what is known rather than what is unknown.</w:t>
      </w:r>
    </w:p>
    <w:sectPr w:rsidR="007C7982" w:rsidRPr="007C7982" w:rsidSect="007C79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B2"/>
    <w:rsid w:val="0071549C"/>
    <w:rsid w:val="007C7982"/>
    <w:rsid w:val="00A911B2"/>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2015-04-17T16:13:00Z</dcterms:created>
  <dcterms:modified xsi:type="dcterms:W3CDTF">2015-04-17T17:26:00Z</dcterms:modified>
</cp:coreProperties>
</file>