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3" w:rsidRPr="00C042E0" w:rsidRDefault="00E55323" w:rsidP="00E55323">
      <w:pPr>
        <w:rPr>
          <w:b/>
        </w:rPr>
      </w:pPr>
      <w:r w:rsidRPr="002907B6">
        <w:rPr>
          <w:b/>
          <w:i/>
        </w:rPr>
        <w:t xml:space="preserve">The Adventures of Huckleberry Finn </w:t>
      </w:r>
      <w:r w:rsidR="00C042E0">
        <w:rPr>
          <w:b/>
        </w:rPr>
        <w:t>Analysis Activities II</w:t>
      </w:r>
    </w:p>
    <w:p w:rsidR="00E55323" w:rsidRDefault="00E55323" w:rsidP="00E55323">
      <w:pPr>
        <w:rPr>
          <w:b/>
        </w:rPr>
      </w:pPr>
    </w:p>
    <w:p w:rsidR="00C042E0" w:rsidRDefault="00C042E0" w:rsidP="00E55323">
      <w:pPr>
        <w:rPr>
          <w:b/>
        </w:rPr>
      </w:pPr>
    </w:p>
    <w:p w:rsidR="00C042E0" w:rsidRPr="00512E0D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>
        <w:rPr>
          <w:rFonts w:eastAsiaTheme="minorHAnsi"/>
        </w:rPr>
        <w:t xml:space="preserve">:  Analyze how an author uses rhetorical strategy to achieve his overall </w:t>
      </w:r>
      <w:r w:rsidR="00B83E27">
        <w:rPr>
          <w:rFonts w:eastAsiaTheme="minorHAnsi"/>
        </w:rPr>
        <w:t xml:space="preserve">satirical </w:t>
      </w:r>
      <w:bookmarkStart w:id="0" w:name="_GoBack"/>
      <w:bookmarkEnd w:id="0"/>
      <w:r>
        <w:rPr>
          <w:rFonts w:eastAsiaTheme="minorHAnsi"/>
        </w:rPr>
        <w:t>purpose in a work of fiction at an AP rubric scale of 5+.  Interact with literary texts to create a</w:t>
      </w:r>
      <w:r w:rsidR="00CD3465">
        <w:rPr>
          <w:rFonts w:eastAsiaTheme="minorHAnsi"/>
        </w:rPr>
        <w:t xml:space="preserve">nd justify arguments. </w:t>
      </w:r>
    </w:p>
    <w:p w:rsidR="00C042E0" w:rsidRPr="00C042E0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>
        <w:rPr>
          <w:rFonts w:eastAsiaTheme="minorHAnsi"/>
          <w:b/>
        </w:rPr>
        <w:t>or each activity over the next 4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</w:p>
    <w:p w:rsidR="00C042E0" w:rsidRDefault="00C042E0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F85D12" w:rsidRDefault="00E55323" w:rsidP="00E55323">
      <w:pPr>
        <w:rPr>
          <w:b/>
        </w:rPr>
      </w:pPr>
      <w:r>
        <w:rPr>
          <w:b/>
        </w:rPr>
        <w:t>Rhetorical Analysis:</w:t>
      </w:r>
      <w:r w:rsidR="004F650F">
        <w:rPr>
          <w:b/>
        </w:rPr>
        <w:t xml:space="preserve"> Satirical Exigency</w:t>
      </w:r>
      <w:r w:rsidR="00CD3465">
        <w:rPr>
          <w:b/>
        </w:rPr>
        <w:t xml:space="preserve"> Chart</w:t>
      </w:r>
    </w:p>
    <w:p w:rsidR="00CD3465" w:rsidRDefault="00CD3465" w:rsidP="00E55323">
      <w:pPr>
        <w:rPr>
          <w:b/>
        </w:rPr>
      </w:pPr>
    </w:p>
    <w:p w:rsidR="00CD3465" w:rsidRDefault="00CD3465" w:rsidP="00E55323">
      <w:pPr>
        <w:rPr>
          <w:b/>
        </w:rPr>
      </w:pPr>
      <w:r>
        <w:rPr>
          <w:b/>
        </w:rPr>
        <w:t xml:space="preserve">Consider each of the following satirical scenarios, and the exigency/satirical point that </w:t>
      </w:r>
      <w:proofErr w:type="gramStart"/>
      <w:r>
        <w:rPr>
          <w:b/>
        </w:rPr>
        <w:t>Twain</w:t>
      </w:r>
      <w:proofErr w:type="gramEnd"/>
      <w:r>
        <w:rPr>
          <w:b/>
        </w:rPr>
        <w:t xml:space="preserve"> is trying to make about the south</w:t>
      </w:r>
    </w:p>
    <w:p w:rsidR="00F85D12" w:rsidRDefault="00F85D12" w:rsidP="00E55323">
      <w:pPr>
        <w:rPr>
          <w:b/>
        </w:rPr>
      </w:pPr>
    </w:p>
    <w:p w:rsidR="00C042E0" w:rsidRPr="00CD3465" w:rsidRDefault="00CD3465" w:rsidP="00CD3465">
      <w:pPr>
        <w:pStyle w:val="ListParagraph"/>
        <w:numPr>
          <w:ilvl w:val="0"/>
          <w:numId w:val="2"/>
        </w:numPr>
        <w:rPr>
          <w:b/>
        </w:rPr>
      </w:pPr>
      <w:r w:rsidRPr="00CD3465">
        <w:rPr>
          <w:b/>
        </w:rPr>
        <w:t xml:space="preserve">The </w:t>
      </w:r>
      <w:proofErr w:type="spellStart"/>
      <w:r>
        <w:rPr>
          <w:b/>
        </w:rPr>
        <w:t>Shepherdson</w:t>
      </w:r>
      <w:r w:rsidRPr="00CD3465">
        <w:rPr>
          <w:b/>
        </w:rPr>
        <w:t>s</w:t>
      </w:r>
      <w:proofErr w:type="spellEnd"/>
      <w:r w:rsidRPr="00CD3465">
        <w:rPr>
          <w:b/>
        </w:rPr>
        <w:t xml:space="preserve"> and the </w:t>
      </w:r>
      <w:proofErr w:type="spellStart"/>
      <w:r w:rsidRPr="00CD3465">
        <w:rPr>
          <w:b/>
        </w:rPr>
        <w:t>Grangerfords</w:t>
      </w:r>
      <w:proofErr w:type="spellEnd"/>
    </w:p>
    <w:p w:rsidR="00CD3465" w:rsidRDefault="00CD3465" w:rsidP="00E55323">
      <w:pPr>
        <w:rPr>
          <w:b/>
        </w:rPr>
      </w:pPr>
    </w:p>
    <w:p w:rsidR="00CD3465" w:rsidRDefault="00CD3465" w:rsidP="00CD3465">
      <w:pPr>
        <w:pStyle w:val="ListParagraph"/>
        <w:numPr>
          <w:ilvl w:val="0"/>
          <w:numId w:val="2"/>
        </w:numPr>
        <w:rPr>
          <w:b/>
        </w:rPr>
      </w:pPr>
      <w:r w:rsidRPr="00CD3465">
        <w:rPr>
          <w:b/>
        </w:rPr>
        <w:t>The Camp Meeting</w:t>
      </w:r>
    </w:p>
    <w:p w:rsidR="00CD3465" w:rsidRPr="00CD3465" w:rsidRDefault="00CD3465" w:rsidP="00CD3465">
      <w:pPr>
        <w:pStyle w:val="ListParagraph"/>
        <w:rPr>
          <w:b/>
        </w:rPr>
      </w:pPr>
    </w:p>
    <w:p w:rsidR="00CD3465" w:rsidRPr="00CD3465" w:rsidRDefault="00CD3465" w:rsidP="00CD3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Royal None Such</w:t>
      </w:r>
    </w:p>
    <w:p w:rsidR="00CD3465" w:rsidRDefault="00CD3465" w:rsidP="00E55323">
      <w:pPr>
        <w:rPr>
          <w:b/>
        </w:rPr>
      </w:pPr>
    </w:p>
    <w:p w:rsidR="00CD3465" w:rsidRPr="00CD3465" w:rsidRDefault="00CD3465" w:rsidP="00CD3465">
      <w:pPr>
        <w:pStyle w:val="ListParagraph"/>
        <w:numPr>
          <w:ilvl w:val="0"/>
          <w:numId w:val="2"/>
        </w:numPr>
      </w:pPr>
      <w:r w:rsidRPr="00CD3465">
        <w:rPr>
          <w:b/>
        </w:rPr>
        <w:t>Tom’s Plans for Jim’s Rescue</w:t>
      </w:r>
    </w:p>
    <w:p w:rsidR="00C042E0" w:rsidRDefault="00C042E0" w:rsidP="00E55323"/>
    <w:p w:rsidR="00E55323" w:rsidRPr="00B83E27" w:rsidRDefault="00C042E0" w:rsidP="00E55323">
      <w:r w:rsidRPr="00C042E0">
        <w:rPr>
          <w:b/>
        </w:rPr>
        <w:t>Student Written Response</w:t>
      </w:r>
      <w:r>
        <w:t xml:space="preserve">:  </w:t>
      </w:r>
      <w:r w:rsidR="00CD3465">
        <w:t xml:space="preserve">Chart:  Scenario, </w:t>
      </w:r>
      <w:r w:rsidR="00B83E27">
        <w:t xml:space="preserve">Twain’s </w:t>
      </w:r>
      <w:r w:rsidR="00CD3465">
        <w:t>Satirical Purpose</w:t>
      </w:r>
      <w:r w:rsidR="00B83E27">
        <w:t>/Exigency</w:t>
      </w:r>
      <w:r w:rsidR="00CD3465">
        <w:t xml:space="preserve">, Best 2 quotes with affects. </w:t>
      </w:r>
    </w:p>
    <w:p w:rsidR="00E55323" w:rsidRDefault="00E55323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E55323" w:rsidRDefault="00CD3465" w:rsidP="00E55323">
      <w:pPr>
        <w:rPr>
          <w:b/>
        </w:rPr>
      </w:pPr>
      <w:r>
        <w:rPr>
          <w:b/>
        </w:rPr>
        <w:t xml:space="preserve">Mini </w:t>
      </w:r>
      <w:r w:rsidR="00E55323">
        <w:rPr>
          <w:b/>
        </w:rPr>
        <w:t>Argument:</w:t>
      </w:r>
    </w:p>
    <w:p w:rsidR="002907B6" w:rsidRDefault="002907B6" w:rsidP="00E55323">
      <w:pPr>
        <w:rPr>
          <w:b/>
        </w:rPr>
      </w:pPr>
    </w:p>
    <w:p w:rsidR="00E55323" w:rsidRPr="001F5CDF" w:rsidRDefault="00C042E0" w:rsidP="00E55323">
      <w:r>
        <w:rPr>
          <w:b/>
        </w:rPr>
        <w:t xml:space="preserve">Group Discussion/Pre-writing:  </w:t>
      </w:r>
      <w:r w:rsidR="00E55323" w:rsidRPr="001F5CDF">
        <w:rPr>
          <w:b/>
        </w:rPr>
        <w:t>Read the following selection from Chapter 21</w:t>
      </w:r>
      <w:r w:rsidR="00E55323" w:rsidRPr="001F5CDF">
        <w:t xml:space="preserve"> beginning with “The nearer it got to noon that day” to the end of the chapter</w:t>
      </w:r>
      <w:r>
        <w:t xml:space="preserve">.  Discuss whether </w:t>
      </w:r>
      <w:proofErr w:type="spellStart"/>
      <w:r>
        <w:t>Sherburn</w:t>
      </w:r>
      <w:proofErr w:type="spellEnd"/>
      <w:r>
        <w:t xml:space="preserve"> was justified in shooting Boggs or not.</w:t>
      </w:r>
    </w:p>
    <w:p w:rsidR="00E55323" w:rsidRPr="001F5CDF" w:rsidRDefault="00E55323" w:rsidP="00E55323"/>
    <w:p w:rsidR="00053701" w:rsidRDefault="00CE2E1C" w:rsidP="00E55323">
      <w:proofErr w:type="gramStart"/>
      <w:r>
        <w:rPr>
          <w:b/>
        </w:rPr>
        <w:t xml:space="preserve">Student Written </w:t>
      </w:r>
      <w:r w:rsidR="00CD3465">
        <w:rPr>
          <w:b/>
        </w:rPr>
        <w:t xml:space="preserve">Response:  </w:t>
      </w:r>
      <w:r w:rsidR="00E55323">
        <w:rPr>
          <w:b/>
        </w:rPr>
        <w:t>Create a “mini”</w:t>
      </w:r>
      <w:r w:rsidR="00E55323" w:rsidRPr="001F5CDF">
        <w:rPr>
          <w:b/>
        </w:rPr>
        <w:t xml:space="preserve"> argument</w:t>
      </w:r>
      <w:r w:rsidR="00E55323">
        <w:rPr>
          <w:b/>
        </w:rPr>
        <w:t xml:space="preserve"> with a claim, and 2 warrant paragraphs.</w:t>
      </w:r>
      <w:proofErr w:type="gramEnd"/>
      <w:r w:rsidR="002907B6">
        <w:rPr>
          <w:b/>
        </w:rPr>
        <w:t xml:space="preserve"> </w:t>
      </w:r>
      <w:r w:rsidR="002907B6" w:rsidRPr="002907B6">
        <w:t xml:space="preserve">You need to use text quotes as well as  </w:t>
      </w:r>
      <w:r w:rsidR="00E55323" w:rsidRPr="002907B6">
        <w:t xml:space="preserve"> comparisons using other concrete details from outside the text</w:t>
      </w:r>
      <w:r w:rsidR="002907B6" w:rsidRPr="002907B6">
        <w:t xml:space="preserve"> to develop your argument</w:t>
      </w:r>
      <w:r w:rsidR="00E55323" w:rsidRPr="002907B6">
        <w:t xml:space="preserve">:  </w:t>
      </w:r>
      <w:r w:rsidR="00E55323" w:rsidRPr="002907B6">
        <w:rPr>
          <w:b/>
        </w:rPr>
        <w:t xml:space="preserve">Was </w:t>
      </w:r>
      <w:proofErr w:type="spellStart"/>
      <w:r w:rsidR="00E55323" w:rsidRPr="002907B6">
        <w:rPr>
          <w:b/>
        </w:rPr>
        <w:t>Sherburn</w:t>
      </w:r>
      <w:proofErr w:type="spellEnd"/>
      <w:r w:rsidR="00E55323" w:rsidRPr="002907B6">
        <w:rPr>
          <w:b/>
        </w:rPr>
        <w:t xml:space="preserve"> justified in shooting Boggs?</w:t>
      </w:r>
      <w:r w:rsidR="00E55323" w:rsidRPr="001F5CDF">
        <w:t xml:space="preserve"> </w:t>
      </w:r>
      <w:r w:rsidR="00E55323">
        <w:t xml:space="preserve">Support, refute, or qualify this question.  </w:t>
      </w:r>
    </w:p>
    <w:p w:rsidR="002907B6" w:rsidRDefault="002907B6" w:rsidP="00E55323"/>
    <w:p w:rsidR="002907B6" w:rsidRDefault="002907B6" w:rsidP="002907B6">
      <w:pPr>
        <w:pBdr>
          <w:bottom w:val="single" w:sz="6" w:space="1" w:color="auto"/>
        </w:pBdr>
        <w:rPr>
          <w:b/>
        </w:rPr>
      </w:pPr>
    </w:p>
    <w:p w:rsidR="00C042E0" w:rsidRDefault="00C042E0" w:rsidP="002907B6">
      <w:pPr>
        <w:rPr>
          <w:b/>
        </w:rPr>
      </w:pPr>
    </w:p>
    <w:p w:rsidR="00CE2E1C" w:rsidRDefault="004F650F" w:rsidP="002907B6">
      <w:pPr>
        <w:rPr>
          <w:b/>
        </w:rPr>
      </w:pPr>
      <w:r>
        <w:rPr>
          <w:b/>
        </w:rPr>
        <w:t>Turning Points On and Off the River</w:t>
      </w:r>
      <w:r w:rsidR="00CD3465">
        <w:rPr>
          <w:b/>
        </w:rPr>
        <w:t>:  Map</w:t>
      </w:r>
    </w:p>
    <w:p w:rsidR="00CD3465" w:rsidRDefault="00CD3465" w:rsidP="002907B6">
      <w:pPr>
        <w:rPr>
          <w:b/>
        </w:rPr>
      </w:pPr>
    </w:p>
    <w:p w:rsidR="00CD3465" w:rsidRDefault="00CD3465" w:rsidP="002907B6">
      <w:pPr>
        <w:rPr>
          <w:b/>
        </w:rPr>
      </w:pPr>
      <w:r>
        <w:rPr>
          <w:b/>
        </w:rPr>
        <w:t>Map the three main turning points “On the River” and “Off of the River”.  Quote for each needed with affects.</w:t>
      </w:r>
    </w:p>
    <w:p w:rsidR="00CD3465" w:rsidRDefault="00CD3465" w:rsidP="002907B6">
      <w:pPr>
        <w:rPr>
          <w:b/>
        </w:rPr>
      </w:pPr>
    </w:p>
    <w:p w:rsidR="00CD3465" w:rsidRDefault="00CD3465" w:rsidP="002907B6">
      <w:pPr>
        <w:rPr>
          <w:b/>
        </w:rPr>
      </w:pPr>
      <w:r>
        <w:rPr>
          <w:b/>
        </w:rPr>
        <w:t>You may create a digital “map”, or an artistic map.</w:t>
      </w:r>
    </w:p>
    <w:p w:rsidR="00CE2E1C" w:rsidRDefault="00CE2E1C" w:rsidP="002907B6">
      <w:pPr>
        <w:rPr>
          <w:b/>
        </w:rPr>
      </w:pPr>
    </w:p>
    <w:p w:rsidR="00CE2E1C" w:rsidRDefault="00CE2E1C" w:rsidP="002907B6">
      <w:pPr>
        <w:rPr>
          <w:b/>
        </w:rPr>
      </w:pPr>
    </w:p>
    <w:sectPr w:rsidR="00CE2E1C" w:rsidSect="0029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116"/>
    <w:multiLevelType w:val="hybridMultilevel"/>
    <w:tmpl w:val="07DCEB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A311C"/>
    <w:multiLevelType w:val="hybridMultilevel"/>
    <w:tmpl w:val="5B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3"/>
    <w:rsid w:val="002907B6"/>
    <w:rsid w:val="004F650F"/>
    <w:rsid w:val="006F10D9"/>
    <w:rsid w:val="0071549C"/>
    <w:rsid w:val="00B83E27"/>
    <w:rsid w:val="00C042E0"/>
    <w:rsid w:val="00CD3465"/>
    <w:rsid w:val="00CE2E1C"/>
    <w:rsid w:val="00DD7661"/>
    <w:rsid w:val="00E55323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cp:lastPrinted>2014-12-02T16:56:00Z</cp:lastPrinted>
  <dcterms:created xsi:type="dcterms:W3CDTF">2015-11-09T14:46:00Z</dcterms:created>
  <dcterms:modified xsi:type="dcterms:W3CDTF">2015-11-11T16:39:00Z</dcterms:modified>
</cp:coreProperties>
</file>