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DB" w:rsidRDefault="00A007B0" w:rsidP="00C304D7">
      <w:pPr>
        <w:jc w:val="center"/>
      </w:pPr>
      <w:r>
        <w:t>Passage 1</w:t>
      </w:r>
      <w:r w:rsidR="00980D84">
        <w:t xml:space="preserve"> Prose Analysis for </w:t>
      </w:r>
      <w:r w:rsidR="00980D84" w:rsidRPr="00C304D7">
        <w:rPr>
          <w:i/>
        </w:rPr>
        <w:t>Brave New World</w:t>
      </w:r>
    </w:p>
    <w:p w:rsidR="00980D84" w:rsidRDefault="00980D84">
      <w:r>
        <w:t>Read the</w:t>
      </w:r>
      <w:r w:rsidR="00C304D7">
        <w:t xml:space="preserve"> following</w:t>
      </w:r>
      <w:r>
        <w:t xml:space="preserve"> passage from Chapter 12 of </w:t>
      </w:r>
      <w:r w:rsidRPr="00C304D7">
        <w:rPr>
          <w:i/>
        </w:rPr>
        <w:t>Brave New World</w:t>
      </w:r>
      <w:r w:rsidR="00C304D7">
        <w:t xml:space="preserve">. </w:t>
      </w:r>
      <w:r>
        <w:t xml:space="preserve">Then, in a well-organized essay, discuss the literary techniques the author uses and how these techniques serve to characterize Mustapha </w:t>
      </w:r>
      <w:proofErr w:type="spellStart"/>
      <w:r>
        <w:t>Mond</w:t>
      </w:r>
      <w:proofErr w:type="spellEnd"/>
      <w:r>
        <w:t>.</w:t>
      </w:r>
    </w:p>
    <w:p w:rsidR="00C304D7" w:rsidRDefault="00C304D7"/>
    <w:p w:rsidR="00980D84" w:rsidRDefault="00980D84" w:rsidP="00C304D7">
      <w:pPr>
        <w:spacing w:line="480" w:lineRule="auto"/>
      </w:pPr>
      <w:r>
        <w:t xml:space="preserve">“A New Theory of Biology,” was the title of the paper which Mustapha </w:t>
      </w:r>
      <w:proofErr w:type="spellStart"/>
      <w:r>
        <w:t>Mond</w:t>
      </w:r>
      <w:proofErr w:type="spellEnd"/>
      <w:r>
        <w:t xml:space="preserve"> had just finished reading. He sat for some time meditatively frowning, then picked up his pen and wrote across the title page: “The author’s mathematical treatment of the conception of purpose is novel and highly ingenious, but heretical and, so far as the present social order is concerned, dangerous and potentially subversive. </w:t>
      </w:r>
      <w:r w:rsidRPr="00980D84">
        <w:rPr>
          <w:i/>
        </w:rPr>
        <w:t>Not to be published</w:t>
      </w:r>
      <w:r>
        <w:t>.” He underlined the words. “The author will be kept under supervision. His transference to the Marine Biological Station of St. Helena may become necessary.” A pity, he thought, as he signed his name. It was a masterly piece of work. But once you began admitting explanations in terms of purpose—well, you didn’t know what the result might be. It was the sort of idea that might easily decondition the more unsettled minds among the higher casts—make them lose their faith in happiness as the Sovereign Good and take to believing, instead, that the goal was somewhere beyond, somewhere outside the present human sphere; that the purpose of life was not the maintenance of well-being, but some intensification and refining of consciousness, some enlargement of knowledge. Which was, the Controller reflected, quite possibly true. But not, in the present circumstance, admissible. He picked up his pen again, and under the words “Not to be published” drew a second line, thicker and blacker than the first; then sighed, “What fun it would be,” he thought, “if one didn’t have to think about happiness?”</w:t>
      </w:r>
    </w:p>
    <w:p w:rsidR="00A007B0" w:rsidRDefault="00A007B0">
      <w:r>
        <w:br w:type="page"/>
      </w:r>
    </w:p>
    <w:p w:rsidR="00617440" w:rsidRDefault="00AD16CE" w:rsidP="00D21870">
      <w:pPr>
        <w:spacing w:after="0" w:line="360" w:lineRule="auto"/>
        <w:jc w:val="center"/>
      </w:pPr>
      <w:r>
        <w:lastRenderedPageBreak/>
        <w:t xml:space="preserve">Passage 2 </w:t>
      </w:r>
      <w:bookmarkStart w:id="0" w:name="_GoBack"/>
      <w:bookmarkEnd w:id="0"/>
      <w:r w:rsidR="00617440">
        <w:t xml:space="preserve"> Prose Analysis for </w:t>
      </w:r>
      <w:r w:rsidR="00617440" w:rsidRPr="00D21870">
        <w:rPr>
          <w:i/>
        </w:rPr>
        <w:t>Brave New World</w:t>
      </w:r>
    </w:p>
    <w:p w:rsidR="00617440" w:rsidRDefault="00617440" w:rsidP="00D21870">
      <w:pPr>
        <w:spacing w:after="0" w:line="240" w:lineRule="auto"/>
      </w:pPr>
      <w:r>
        <w:t>Carefully read the following excerpt from</w:t>
      </w:r>
      <w:r w:rsidR="00D21870">
        <w:t xml:space="preserve"> Chapter 4 of</w:t>
      </w:r>
      <w:r>
        <w:t xml:space="preserve"> the novel </w:t>
      </w:r>
      <w:r w:rsidRPr="00D21870">
        <w:rPr>
          <w:i/>
        </w:rPr>
        <w:t>Brave New World</w:t>
      </w:r>
      <w:r>
        <w:t xml:space="preserve"> by </w:t>
      </w:r>
      <w:r w:rsidR="00D21870">
        <w:t>Aldous</w:t>
      </w:r>
      <w:r>
        <w:t xml:space="preserve"> Huxley</w:t>
      </w:r>
      <w:r w:rsidR="00D21870">
        <w:t xml:space="preserve">. Then </w:t>
      </w:r>
      <w:r>
        <w:t>write a well-organized essay in which you analyze the development of Bernard’s ch</w:t>
      </w:r>
      <w:r w:rsidR="00D21870">
        <w:t xml:space="preserve">aracter. In your analysis, you </w:t>
      </w:r>
      <w:r>
        <w:t>may wish to consider such literary elements as selection of detail, figurative language, and tone.</w:t>
      </w:r>
    </w:p>
    <w:p w:rsidR="00617440" w:rsidRDefault="00617440" w:rsidP="00617440">
      <w:pPr>
        <w:spacing w:after="0" w:line="360" w:lineRule="auto"/>
      </w:pPr>
    </w:p>
    <w:p w:rsidR="00617440" w:rsidRDefault="00D21870" w:rsidP="00D21870">
      <w:pPr>
        <w:spacing w:after="0" w:line="360" w:lineRule="auto"/>
        <w:ind w:firstLine="720"/>
      </w:pPr>
      <w:r>
        <w:t>With e</w:t>
      </w:r>
      <w:r w:rsidR="00617440">
        <w:t>y</w:t>
      </w:r>
      <w:r>
        <w:t>e</w:t>
      </w:r>
      <w:r w:rsidR="00617440">
        <w:t>s for the most part downcast an</w:t>
      </w:r>
      <w:r>
        <w:t>d, if ever they lighted on a fe</w:t>
      </w:r>
      <w:r w:rsidR="00617440">
        <w:t>llow creature, at once and furtively averted, Bernard hastened across the roof. He was like a man pursued, but pursued by enemies he does not wish to see, lest they should seem more hostil</w:t>
      </w:r>
      <w:r>
        <w:t>e</w:t>
      </w:r>
      <w:r w:rsidR="00617440">
        <w:t xml:space="preserve"> even than he had supposed, and he himself be made to feel guiltier and even more helplessly alone.</w:t>
      </w:r>
    </w:p>
    <w:p w:rsidR="00617440" w:rsidRDefault="00617440" w:rsidP="00D21870">
      <w:pPr>
        <w:spacing w:after="0" w:line="360" w:lineRule="auto"/>
        <w:ind w:firstLine="720"/>
      </w:pPr>
      <w:r>
        <w:t>"That horrible Benito Hoover!” And yet the man had meant well enough. Which only made it, in</w:t>
      </w:r>
      <w:r w:rsidR="00D21870">
        <w:t xml:space="preserve"> </w:t>
      </w:r>
      <w:r>
        <w:t>a way, much worse. Those who meant well behaved in the same way as t</w:t>
      </w:r>
      <w:r w:rsidR="00D21870">
        <w:t xml:space="preserve">hose who mean badly. Even </w:t>
      </w:r>
      <w:proofErr w:type="spellStart"/>
      <w:r w:rsidR="00D21870">
        <w:t>Lenina</w:t>
      </w:r>
      <w:proofErr w:type="spellEnd"/>
      <w:r w:rsidR="00D21870">
        <w:t xml:space="preserve"> was making him suffer. H</w:t>
      </w:r>
      <w:r>
        <w:t>e remembered those weeks of timed indecision, during which he had looked and longed and despaired of ever having the courage to ask her. Dared he face the risk of being humilia</w:t>
      </w:r>
      <w:r w:rsidR="00D21870">
        <w:t>ted by a contemptuous refusal? B</w:t>
      </w:r>
      <w:r>
        <w:t>ut i</w:t>
      </w:r>
      <w:r w:rsidR="00D21870">
        <w:t>f she were to say yes, what rap</w:t>
      </w:r>
      <w:r>
        <w:t>t</w:t>
      </w:r>
      <w:r w:rsidR="00D21870">
        <w:t>ure</w:t>
      </w:r>
      <w:r>
        <w:t>! Well, no</w:t>
      </w:r>
      <w:r w:rsidR="00D21870">
        <w:t>w she had said it and</w:t>
      </w:r>
      <w:r>
        <w:t xml:space="preserve"> he was still wretched—wretched that she should have thought it such a per</w:t>
      </w:r>
      <w:r w:rsidR="00D21870">
        <w:t>fect afternoon for Obstacle Golf</w:t>
      </w:r>
      <w:r>
        <w:t>, that she should have trotted away to join Henry Foster, that she should have found him funny for not wanting to talk of their most private affairs in public. Wre</w:t>
      </w:r>
      <w:r w:rsidR="00D21870">
        <w:t>t</w:t>
      </w:r>
      <w:r>
        <w:t>ched, in a word, because she had behaved as any healthy and virtuous English girl ought to behave and not in some other, abnormal, extraordinary way.</w:t>
      </w:r>
    </w:p>
    <w:p w:rsidR="00617440" w:rsidRDefault="00617440" w:rsidP="00617440">
      <w:pPr>
        <w:spacing w:after="0" w:line="360" w:lineRule="auto"/>
      </w:pPr>
      <w:r>
        <w:tab/>
        <w:t>He opened the door of his lock-up and called to a lounging couple of Delta-Minus attendants to come and push his machine out on to the roof. The hangars were staffed by</w:t>
      </w:r>
      <w:r w:rsidR="00D21870">
        <w:t xml:space="preserve"> </w:t>
      </w:r>
      <w:r>
        <w:t xml:space="preserve">a single </w:t>
      </w:r>
      <w:proofErr w:type="spellStart"/>
      <w:r>
        <w:t>Bokanovsky</w:t>
      </w:r>
      <w:proofErr w:type="spellEnd"/>
      <w:r>
        <w:t xml:space="preserve"> Group, and the men were twins, identically small, black and hideous. Bernard gave his orders in the sharp, rather arrogant and even offensive tone of one who does not feel himself </w:t>
      </w:r>
      <w:r w:rsidR="00D21870">
        <w:t>too secure in his s</w:t>
      </w:r>
      <w:r>
        <w:t>uperiority. To have dealings with members of the lower cast</w:t>
      </w:r>
      <w:r w:rsidR="00D21870">
        <w:t>e</w:t>
      </w:r>
      <w:r>
        <w:t>s was always, for Bernard, a most distressing experience. For whatever the cause (and the current gossip about</w:t>
      </w:r>
      <w:r w:rsidR="00D21870">
        <w:t xml:space="preserve"> the alcohol in his blood-surrog</w:t>
      </w:r>
      <w:r>
        <w:t xml:space="preserve">ate may very likely—for accidents will happen—have </w:t>
      </w:r>
      <w:r w:rsidR="00D21870">
        <w:t>been tru</w:t>
      </w:r>
      <w:r>
        <w:t xml:space="preserve">e) Bernard’s physique was hardly better than that of the average Gamma. He stood eight </w:t>
      </w:r>
      <w:proofErr w:type="spellStart"/>
      <w:r>
        <w:t>centimetres</w:t>
      </w:r>
      <w:proofErr w:type="spellEnd"/>
      <w:r>
        <w:t xml:space="preserve"> short of the standard Alpha height and was slender in proportion. Contact with members of the lower castes always remin</w:t>
      </w:r>
      <w:r w:rsidR="00D21870">
        <w:t>d</w:t>
      </w:r>
      <w:r>
        <w:t>ed him painfully of this physical inadequacy. “I am I, and wish I wasn’t”; his self-consciou</w:t>
      </w:r>
      <w:r w:rsidR="00D21870">
        <w:t>s</w:t>
      </w:r>
      <w:r>
        <w:t>ness was acute and distressing. Each time he found himself looking on the level, instead of downward, into a Delta’s face, he felt humiliated. Would the creature treat him with</w:t>
      </w:r>
      <w:r w:rsidR="00D21870">
        <w:t xml:space="preserve"> the respect due to his caste? T</w:t>
      </w:r>
      <w:r>
        <w:t xml:space="preserve">he question haunted him. Not without reason. For Gamma, Deltas and Epsilons had been to some extent conditioned to associate corporeal mass with social superiority. </w:t>
      </w:r>
      <w:r w:rsidR="00D21870">
        <w:t xml:space="preserve">Indeed, a faint </w:t>
      </w:r>
      <w:proofErr w:type="spellStart"/>
      <w:r w:rsidR="00D21870">
        <w:t>hynopaedic</w:t>
      </w:r>
      <w:proofErr w:type="spellEnd"/>
      <w:r w:rsidR="00D21870">
        <w:t xml:space="preserve"> prejudi</w:t>
      </w:r>
      <w:r>
        <w:t xml:space="preserve">ce in </w:t>
      </w:r>
      <w:proofErr w:type="spellStart"/>
      <w:r>
        <w:t>favour</w:t>
      </w:r>
      <w:proofErr w:type="spellEnd"/>
      <w:r>
        <w:t xml:space="preserve"> of size was universal. Hence th</w:t>
      </w:r>
      <w:r w:rsidR="00D21870">
        <w:t>e laughter of the women to whom</w:t>
      </w:r>
      <w:r>
        <w:t xml:space="preserve"> he made proposals, the practical joking of his equals among the men. The mockery made him feel an outside</w:t>
      </w:r>
      <w:r w:rsidR="00D21870">
        <w:t>r</w:t>
      </w:r>
      <w:r>
        <w:t>; and feeling an outside</w:t>
      </w:r>
      <w:r w:rsidR="00D21870">
        <w:t>r h</w:t>
      </w:r>
      <w:r>
        <w:t xml:space="preserve">e </w:t>
      </w:r>
      <w:r w:rsidR="00D21870">
        <w:t>be</w:t>
      </w:r>
      <w:r>
        <w:t xml:space="preserve">haved like one, which increased the prejudice against him and intensified the contempt and hostility </w:t>
      </w:r>
      <w:r w:rsidR="00D21870">
        <w:t>aroused by the physica</w:t>
      </w:r>
      <w:r>
        <w:t>l defeats. Which in turn increased his sens</w:t>
      </w:r>
      <w:r w:rsidR="00D21870">
        <w:t>e</w:t>
      </w:r>
      <w:r>
        <w:t xml:space="preserve"> of being alien and alone. A chronic fear of being slighted made him avoid his equals, make him stand, where his inferiors were concerned, self-consciously on his dignity. How bitterly he envied men like Henry Foster and Benito Hoo</w:t>
      </w:r>
      <w:r w:rsidR="00D21870">
        <w:t>ver! Men who never had to shout at an Epsilon</w:t>
      </w:r>
      <w:r>
        <w:t xml:space="preserve"> to get an order obeyed; men who took their position for granted; men who moved though the caste system as a fish through water—so utterly at home as to be unaware either of themselves or of the beneficent and comfortable element in which they had their being.</w:t>
      </w:r>
    </w:p>
    <w:sectPr w:rsidR="00617440" w:rsidSect="00620F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84"/>
    <w:rsid w:val="00234758"/>
    <w:rsid w:val="00617440"/>
    <w:rsid w:val="00620FCA"/>
    <w:rsid w:val="006547DB"/>
    <w:rsid w:val="00980D84"/>
    <w:rsid w:val="00A007B0"/>
    <w:rsid w:val="00AD16CE"/>
    <w:rsid w:val="00C304D7"/>
    <w:rsid w:val="00D21870"/>
    <w:rsid w:val="00D3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Dickinson</dc:creator>
  <cp:lastModifiedBy>Williamson, Amanda</cp:lastModifiedBy>
  <cp:revision>3</cp:revision>
  <dcterms:created xsi:type="dcterms:W3CDTF">2014-08-27T17:30:00Z</dcterms:created>
  <dcterms:modified xsi:type="dcterms:W3CDTF">2014-08-28T17:18:00Z</dcterms:modified>
</cp:coreProperties>
</file>