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E7" w:rsidRDefault="008940F6" w:rsidP="00874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American </w:t>
      </w:r>
      <w:r w:rsidR="00A61FC1">
        <w:rPr>
          <w:rFonts w:ascii="Times New Roman" w:eastAsia="Times New Roman" w:hAnsi="Times New Roman" w:cs="Times New Roman"/>
          <w:b/>
          <w:sz w:val="24"/>
          <w:szCs w:val="24"/>
        </w:rPr>
        <w:t xml:space="preserve">Revolutionary Era </w:t>
      </w:r>
      <w:r w:rsidR="00D44C0D" w:rsidRPr="00D44C0D">
        <w:rPr>
          <w:rFonts w:ascii="Times New Roman" w:eastAsia="Times New Roman" w:hAnsi="Times New Roman" w:cs="Times New Roman"/>
          <w:b/>
          <w:sz w:val="24"/>
          <w:szCs w:val="24"/>
        </w:rPr>
        <w:t>Rhetoric Analysis Activities</w:t>
      </w:r>
    </w:p>
    <w:p w:rsidR="00D44C0D" w:rsidRDefault="00D44C0D" w:rsidP="00874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C0D" w:rsidRPr="00F51D63" w:rsidRDefault="00D44C0D" w:rsidP="00D44C0D">
      <w:pPr>
        <w:rPr>
          <w:rFonts w:ascii="Times New Roman" w:hAnsi="Times New Roman" w:cs="Times New Roman"/>
        </w:rPr>
      </w:pPr>
      <w:r w:rsidRPr="00F51D63">
        <w:rPr>
          <w:rFonts w:ascii="Times New Roman" w:hAnsi="Times New Roman" w:cs="Times New Roman"/>
          <w:b/>
        </w:rPr>
        <w:t>Objectives</w:t>
      </w:r>
      <w:r w:rsidRPr="00F51D63">
        <w:rPr>
          <w:rFonts w:ascii="Times New Roman" w:hAnsi="Times New Roman" w:cs="Times New Roman"/>
        </w:rPr>
        <w:t>:  Anal</w:t>
      </w:r>
      <w:r>
        <w:rPr>
          <w:rFonts w:ascii="Times New Roman" w:hAnsi="Times New Roman" w:cs="Times New Roman"/>
        </w:rPr>
        <w:t xml:space="preserve">yze how a speaker and/or writer </w:t>
      </w:r>
      <w:proofErr w:type="gramStart"/>
      <w:r>
        <w:rPr>
          <w:rFonts w:ascii="Times New Roman" w:hAnsi="Times New Roman" w:cs="Times New Roman"/>
        </w:rPr>
        <w:t>uses</w:t>
      </w:r>
      <w:proofErr w:type="gramEnd"/>
      <w:r>
        <w:rPr>
          <w:rFonts w:ascii="Times New Roman" w:hAnsi="Times New Roman" w:cs="Times New Roman"/>
        </w:rPr>
        <w:t xml:space="preserve"> rhetoric to achieve his overall purpose.  Create original reasoned arguments based on a prompted source.  Develop analytical reading comprehension skills.</w:t>
      </w:r>
    </w:p>
    <w:p w:rsidR="00D44C0D" w:rsidRPr="00F47019" w:rsidRDefault="00D44C0D" w:rsidP="00D44C0D">
      <w:pPr>
        <w:pBdr>
          <w:bottom w:val="double" w:sz="6" w:space="1" w:color="auto"/>
        </w:pBdr>
        <w:rPr>
          <w:rFonts w:ascii="Times New Roman" w:hAnsi="Times New Roman" w:cs="Times New Roman"/>
          <w:b/>
        </w:rPr>
      </w:pPr>
      <w:r w:rsidRPr="00F51D63">
        <w:rPr>
          <w:rFonts w:ascii="Times New Roman" w:hAnsi="Times New Roman" w:cs="Times New Roman"/>
          <w:b/>
        </w:rPr>
        <w:t>You will analyze/pre-write for the following topics in groups, and then complete individual original written analysis for each activi</w:t>
      </w:r>
      <w:r>
        <w:rPr>
          <w:rFonts w:ascii="Times New Roman" w:hAnsi="Times New Roman" w:cs="Times New Roman"/>
          <w:b/>
        </w:rPr>
        <w:t>ty</w:t>
      </w:r>
      <w:r w:rsidRPr="00F51D63">
        <w:rPr>
          <w:rFonts w:ascii="Times New Roman" w:hAnsi="Times New Roman" w:cs="Times New Roman"/>
          <w:b/>
        </w:rPr>
        <w:t>.</w:t>
      </w:r>
      <w:r w:rsidRPr="00F51D63">
        <w:rPr>
          <w:rFonts w:ascii="Times New Roman" w:hAnsi="Times New Roman" w:cs="Times New Roman"/>
        </w:rPr>
        <w:t xml:space="preserve">  Your group may choose the order in which these activities are completed each day. You may type your written analysis on your electronic device in class.  All activities are </w:t>
      </w:r>
      <w:r w:rsidR="00F47019">
        <w:rPr>
          <w:rFonts w:ascii="Times New Roman" w:hAnsi="Times New Roman" w:cs="Times New Roman"/>
        </w:rPr>
        <w:t xml:space="preserve">due into turnitin.com on </w:t>
      </w:r>
      <w:r w:rsidR="001051B1">
        <w:rPr>
          <w:rFonts w:ascii="Times New Roman" w:hAnsi="Times New Roman" w:cs="Times New Roman"/>
          <w:b/>
        </w:rPr>
        <w:t>Monday, October 19</w:t>
      </w:r>
      <w:bookmarkStart w:id="0" w:name="_GoBack"/>
      <w:bookmarkEnd w:id="0"/>
      <w:r w:rsidR="00F47019" w:rsidRPr="00F47019">
        <w:rPr>
          <w:rFonts w:ascii="Times New Roman" w:hAnsi="Times New Roman" w:cs="Times New Roman"/>
          <w:b/>
        </w:rPr>
        <w:t xml:space="preserve"> at 11:59 into turnitin.com and appliedpracticeonline.com</w:t>
      </w:r>
      <w:r w:rsidRPr="00F47019">
        <w:rPr>
          <w:rFonts w:ascii="Times New Roman" w:hAnsi="Times New Roman" w:cs="Times New Roman"/>
          <w:b/>
        </w:rPr>
        <w:t>.</w:t>
      </w:r>
    </w:p>
    <w:p w:rsidR="00D44C0D" w:rsidRPr="00D44C0D" w:rsidRDefault="00D44C0D" w:rsidP="00874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Activity #1:  Writing Argument Paragraphs</w:t>
      </w:r>
      <w:r w:rsidR="00A61FC1">
        <w:rPr>
          <w:rFonts w:ascii="Times New Roman" w:eastAsia="Times New Roman" w:hAnsi="Times New Roman" w:cs="Times New Roman"/>
          <w:b/>
          <w:sz w:val="24"/>
          <w:szCs w:val="24"/>
        </w:rPr>
        <w:t xml:space="preserve"> and Creating Verbal Arguments</w:t>
      </w:r>
    </w:p>
    <w:p w:rsidR="00874EE7" w:rsidRDefault="00874EE7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C0D" w:rsidRDefault="00D44C0D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C0D">
        <w:rPr>
          <w:rFonts w:ascii="Times New Roman" w:eastAsia="Times New Roman" w:hAnsi="Times New Roman" w:cs="Times New Roman"/>
          <w:b/>
          <w:sz w:val="24"/>
          <w:szCs w:val="24"/>
        </w:rPr>
        <w:t xml:space="preserve">Read the following </w:t>
      </w:r>
      <w:r w:rsidR="00F47019">
        <w:rPr>
          <w:rFonts w:ascii="Times New Roman" w:eastAsia="Times New Roman" w:hAnsi="Times New Roman" w:cs="Times New Roman"/>
          <w:b/>
          <w:sz w:val="24"/>
          <w:szCs w:val="24"/>
        </w:rPr>
        <w:t xml:space="preserve">famous </w:t>
      </w:r>
      <w:r w:rsidRPr="00D44C0D">
        <w:rPr>
          <w:rFonts w:ascii="Times New Roman" w:eastAsia="Times New Roman" w:hAnsi="Times New Roman" w:cs="Times New Roman"/>
          <w:b/>
          <w:sz w:val="24"/>
          <w:szCs w:val="24"/>
        </w:rPr>
        <w:t>aphorisms by Benjamin Franklin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61FC1">
        <w:rPr>
          <w:rFonts w:ascii="Times New Roman" w:eastAsia="Times New Roman" w:hAnsi="Times New Roman" w:cs="Times New Roman"/>
          <w:sz w:val="24"/>
          <w:szCs w:val="24"/>
        </w:rPr>
        <w:t>Choose a couple of aphorisms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discuss in your group.  Brainstorm good reasons (warrants) for and against the claim made in the aphorism.  Discuss good concrete details that apply</w:t>
      </w:r>
      <w:r w:rsidR="00F47019">
        <w:rPr>
          <w:rFonts w:ascii="Times New Roman" w:eastAsia="Times New Roman" w:hAnsi="Times New Roman" w:cs="Times New Roman"/>
          <w:sz w:val="24"/>
          <w:szCs w:val="24"/>
        </w:rPr>
        <w:t xml:space="preserve"> (we will draw the group selection in class)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FC1" w:rsidRDefault="00A61FC1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FC1" w:rsidRDefault="00A61FC1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C1">
        <w:rPr>
          <w:rFonts w:ascii="Times New Roman" w:eastAsia="Times New Roman" w:hAnsi="Times New Roman" w:cs="Times New Roman"/>
          <w:b/>
          <w:sz w:val="24"/>
          <w:szCs w:val="24"/>
        </w:rPr>
        <w:t>Class Socratic Discussion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We will argue </w:t>
      </w:r>
      <w:r w:rsidR="00F47019">
        <w:rPr>
          <w:rFonts w:ascii="Times New Roman" w:eastAsia="Times New Roman" w:hAnsi="Times New Roman" w:cs="Times New Roman"/>
          <w:sz w:val="24"/>
          <w:szCs w:val="24"/>
        </w:rPr>
        <w:t xml:space="preserve">all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points in a Socratic Discussion </w:t>
      </w:r>
    </w:p>
    <w:p w:rsidR="00D44C0D" w:rsidRDefault="00D44C0D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EE7" w:rsidRDefault="00D44C0D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C0D">
        <w:rPr>
          <w:rFonts w:ascii="Times New Roman" w:eastAsia="Times New Roman" w:hAnsi="Times New Roman" w:cs="Times New Roman"/>
          <w:b/>
          <w:sz w:val="24"/>
          <w:szCs w:val="24"/>
        </w:rPr>
        <w:t>Individual student written response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47019">
        <w:rPr>
          <w:rFonts w:ascii="Times New Roman" w:eastAsia="Times New Roman" w:hAnsi="Times New Roman" w:cs="Times New Roman"/>
          <w:sz w:val="24"/>
          <w:szCs w:val="24"/>
        </w:rPr>
        <w:t xml:space="preserve">You are going to write an argument either agreeing, disagreeing, or qualifying Franklin’s observation.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Choose one quote to create a claim and 2 warrant argument paragraphs. Be sure to use at least 2-3 concrete details.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well as stylistic rhetorical devices in your argument paragraph</w:t>
      </w:r>
      <w:r w:rsidR="00F4701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4C0D" w:rsidRDefault="00D44C0D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EE7" w:rsidRPr="00874EE7" w:rsidRDefault="00D44C0D" w:rsidP="00D44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FC1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" w:tooltip="view quote" w:history="1">
        <w:r w:rsidR="00874EE7" w:rsidRPr="00874EE7">
          <w:rPr>
            <w:rFonts w:ascii="Times New Roman" w:eastAsia="Times New Roman" w:hAnsi="Times New Roman" w:cs="Times New Roman"/>
            <w:sz w:val="20"/>
            <w:szCs w:val="20"/>
          </w:rPr>
          <w:t xml:space="preserve">I am for doing </w:t>
        </w:r>
        <w:proofErr w:type="gramStart"/>
        <w:r w:rsidR="00874EE7" w:rsidRPr="00874EE7">
          <w:rPr>
            <w:rFonts w:ascii="Times New Roman" w:eastAsia="Times New Roman" w:hAnsi="Times New Roman" w:cs="Times New Roman"/>
            <w:sz w:val="20"/>
            <w:szCs w:val="20"/>
          </w:rPr>
          <w:t>good</w:t>
        </w:r>
        <w:proofErr w:type="gramEnd"/>
        <w:r w:rsidR="00874EE7" w:rsidRPr="00874EE7">
          <w:rPr>
            <w:rFonts w:ascii="Times New Roman" w:eastAsia="Times New Roman" w:hAnsi="Times New Roman" w:cs="Times New Roman"/>
            <w:sz w:val="20"/>
            <w:szCs w:val="20"/>
          </w:rPr>
          <w:t xml:space="preserve"> to the poor, but I differ in opinion about the means. I think the best way of doing </w:t>
        </w:r>
        <w:proofErr w:type="gramStart"/>
        <w:r w:rsidR="00874EE7" w:rsidRPr="00874EE7">
          <w:rPr>
            <w:rFonts w:ascii="Times New Roman" w:eastAsia="Times New Roman" w:hAnsi="Times New Roman" w:cs="Times New Roman"/>
            <w:sz w:val="20"/>
            <w:szCs w:val="20"/>
          </w:rPr>
          <w:t>good</w:t>
        </w:r>
        <w:proofErr w:type="gramEnd"/>
        <w:r w:rsidR="00874EE7" w:rsidRPr="00874EE7">
          <w:rPr>
            <w:rFonts w:ascii="Times New Roman" w:eastAsia="Times New Roman" w:hAnsi="Times New Roman" w:cs="Times New Roman"/>
            <w:sz w:val="20"/>
            <w:szCs w:val="20"/>
          </w:rPr>
          <w:t xml:space="preserve"> to the poor is not making them easy in poverty, but leading or driving them out of it.</w:t>
        </w:r>
      </w:hyperlink>
      <w:r w:rsidRPr="00A61FC1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6" w:tooltip="view quote" w:history="1">
        <w:r w:rsidR="00874EE7" w:rsidRPr="00874EE7">
          <w:rPr>
            <w:rFonts w:ascii="Times New Roman" w:eastAsia="Times New Roman" w:hAnsi="Times New Roman" w:cs="Times New Roman"/>
            <w:bCs/>
            <w:sz w:val="20"/>
            <w:szCs w:val="20"/>
          </w:rPr>
          <w:t>Benjamin Franklin</w:t>
        </w:r>
      </w:hyperlink>
    </w:p>
    <w:p w:rsidR="00874EE7" w:rsidRPr="00A61FC1" w:rsidRDefault="00874EE7" w:rsidP="00874EE7">
      <w:pPr>
        <w:pStyle w:val="NormalWeb"/>
        <w:spacing w:after="150" w:line="300" w:lineRule="atLeast"/>
        <w:rPr>
          <w:rFonts w:eastAsia="Times New Roman"/>
          <w:sz w:val="20"/>
          <w:szCs w:val="20"/>
        </w:rPr>
      </w:pPr>
    </w:p>
    <w:p w:rsidR="00874EE7" w:rsidRPr="00874EE7" w:rsidRDefault="00D44C0D" w:rsidP="00D44C0D">
      <w:pPr>
        <w:pStyle w:val="NormalWeb"/>
        <w:spacing w:after="150" w:line="300" w:lineRule="atLeast"/>
        <w:rPr>
          <w:rFonts w:eastAsia="Times New Roman"/>
          <w:sz w:val="20"/>
          <w:szCs w:val="20"/>
        </w:rPr>
      </w:pPr>
      <w:r w:rsidRPr="00A61FC1">
        <w:rPr>
          <w:rFonts w:eastAsia="Times New Roman"/>
          <w:sz w:val="20"/>
          <w:szCs w:val="20"/>
        </w:rPr>
        <w:t xml:space="preserve">B. </w:t>
      </w:r>
      <w:r w:rsidR="00874EE7" w:rsidRPr="00A61FC1">
        <w:rPr>
          <w:rFonts w:eastAsia="Times New Roman"/>
          <w:sz w:val="20"/>
          <w:szCs w:val="20"/>
        </w:rPr>
        <w:t xml:space="preserve">Money has never made man happy, nor will </w:t>
      </w:r>
      <w:proofErr w:type="gramStart"/>
      <w:r w:rsidR="00874EE7" w:rsidRPr="00A61FC1">
        <w:rPr>
          <w:rFonts w:eastAsia="Times New Roman"/>
          <w:sz w:val="20"/>
          <w:szCs w:val="20"/>
        </w:rPr>
        <w:t>it,</w:t>
      </w:r>
      <w:proofErr w:type="gramEnd"/>
      <w:r w:rsidR="00874EE7" w:rsidRPr="00A61FC1">
        <w:rPr>
          <w:rFonts w:eastAsia="Times New Roman"/>
          <w:sz w:val="20"/>
          <w:szCs w:val="20"/>
        </w:rPr>
        <w:t xml:space="preserve"> there is nothing in its nature to produce happiness. The more o</w:t>
      </w:r>
      <w:r w:rsidRPr="00A61FC1">
        <w:rPr>
          <w:rFonts w:eastAsia="Times New Roman"/>
          <w:sz w:val="20"/>
          <w:szCs w:val="20"/>
        </w:rPr>
        <w:t>f it one has the more one wants -</w:t>
      </w:r>
      <w:hyperlink r:id="rId7" w:history="1">
        <w:r w:rsidR="00874EE7" w:rsidRPr="00874EE7">
          <w:rPr>
            <w:rFonts w:eastAsia="Times New Roman"/>
            <w:sz w:val="20"/>
            <w:szCs w:val="20"/>
          </w:rPr>
          <w:t>Benjamin Franklin</w:t>
        </w:r>
      </w:hyperlink>
    </w:p>
    <w:p w:rsidR="00874EE7" w:rsidRPr="00874EE7" w:rsidRDefault="00874EE7" w:rsidP="00D44C0D">
      <w:pPr>
        <w:rPr>
          <w:rFonts w:ascii="Times New Roman" w:eastAsia="Times New Roman" w:hAnsi="Times New Roman" w:cs="Times New Roman"/>
          <w:sz w:val="20"/>
          <w:szCs w:val="20"/>
        </w:rPr>
      </w:pPr>
      <w:r w:rsidRPr="00A61FC1">
        <w:rPr>
          <w:rFonts w:ascii="Times New Roman" w:eastAsia="Times New Roman" w:hAnsi="Times New Roman" w:cs="Times New Roman"/>
          <w:sz w:val="20"/>
          <w:szCs w:val="20"/>
        </w:rPr>
        <w:br/>
      </w:r>
      <w:r w:rsidR="00D44C0D" w:rsidRPr="00A61FC1">
        <w:rPr>
          <w:rFonts w:ascii="Times New Roman" w:eastAsia="Times New Roman" w:hAnsi="Times New Roman" w:cs="Times New Roman"/>
          <w:sz w:val="20"/>
          <w:szCs w:val="20"/>
        </w:rPr>
        <w:t xml:space="preserve">C. </w:t>
      </w:r>
      <w:hyperlink r:id="rId8" w:tooltip="view quote" w:history="1">
        <w:r w:rsidRPr="00A61FC1">
          <w:rPr>
            <w:rFonts w:ascii="Times New Roman" w:eastAsia="Times New Roman" w:hAnsi="Times New Roman" w:cs="Times New Roman"/>
            <w:sz w:val="20"/>
            <w:szCs w:val="20"/>
          </w:rPr>
          <w:t>Laws too gentle are seldom obeyed; too severe, seldom executed.</w:t>
        </w:r>
      </w:hyperlink>
      <w:r w:rsidR="00D44C0D" w:rsidRPr="00A61FC1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hyperlink r:id="rId9" w:tooltip="view quote" w:history="1">
        <w:r w:rsidRPr="00874EE7">
          <w:rPr>
            <w:rFonts w:ascii="Times New Roman" w:eastAsia="Times New Roman" w:hAnsi="Times New Roman" w:cs="Times New Roman"/>
            <w:bCs/>
            <w:sz w:val="20"/>
            <w:szCs w:val="20"/>
          </w:rPr>
          <w:t>Benjamin Franklin</w:t>
        </w:r>
      </w:hyperlink>
    </w:p>
    <w:p w:rsidR="00A61FC1" w:rsidRPr="00A61FC1" w:rsidRDefault="00874EE7" w:rsidP="00874EE7">
      <w:pPr>
        <w:rPr>
          <w:rFonts w:ascii="Times New Roman" w:eastAsia="Times New Roman" w:hAnsi="Times New Roman" w:cs="Times New Roman"/>
          <w:sz w:val="20"/>
          <w:szCs w:val="20"/>
        </w:rPr>
      </w:pPr>
      <w:r w:rsidRPr="00A61FC1">
        <w:rPr>
          <w:rFonts w:ascii="Times New Roman" w:eastAsia="Times New Roman" w:hAnsi="Times New Roman" w:cs="Times New Roman"/>
          <w:sz w:val="20"/>
          <w:szCs w:val="20"/>
        </w:rPr>
        <w:br/>
      </w:r>
      <w:r w:rsidR="00D44C0D" w:rsidRPr="00A61FC1"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hyperlink r:id="rId10" w:tooltip="view quote" w:history="1">
        <w:r w:rsidRPr="00A61FC1">
          <w:rPr>
            <w:rFonts w:ascii="Times New Roman" w:eastAsia="Times New Roman" w:hAnsi="Times New Roman" w:cs="Times New Roman"/>
            <w:sz w:val="20"/>
            <w:szCs w:val="20"/>
          </w:rPr>
          <w:t xml:space="preserve">Marriage is the most natural state of man, and... </w:t>
        </w:r>
        <w:proofErr w:type="gramStart"/>
        <w:r w:rsidRPr="00A61FC1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proofErr w:type="gramEnd"/>
        <w:r w:rsidRPr="00A61FC1">
          <w:rPr>
            <w:rFonts w:ascii="Times New Roman" w:eastAsia="Times New Roman" w:hAnsi="Times New Roman" w:cs="Times New Roman"/>
            <w:sz w:val="20"/>
            <w:szCs w:val="20"/>
          </w:rPr>
          <w:t xml:space="preserve"> state in which you will find solid happiness.</w:t>
        </w:r>
      </w:hyperlink>
      <w:r w:rsidR="00D44C0D" w:rsidRPr="00A61FC1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hyperlink r:id="rId11" w:tooltip="view quote" w:history="1">
        <w:r w:rsidRPr="00874EE7">
          <w:rPr>
            <w:rFonts w:ascii="Times New Roman" w:eastAsia="Times New Roman" w:hAnsi="Times New Roman" w:cs="Times New Roman"/>
            <w:bCs/>
            <w:sz w:val="20"/>
            <w:szCs w:val="20"/>
          </w:rPr>
          <w:t>Benjamin Franklin</w:t>
        </w:r>
      </w:hyperlink>
      <w:r w:rsidRPr="00874EE7">
        <w:rPr>
          <w:rFonts w:ascii="Times New Roman" w:eastAsia="Times New Roman" w:hAnsi="Times New Roman" w:cs="Times New Roman"/>
          <w:sz w:val="24"/>
          <w:szCs w:val="24"/>
        </w:rPr>
        <w:br/>
      </w:r>
      <w:r w:rsidR="00A61FC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  <w:r w:rsidR="00A61FC1" w:rsidRPr="00A61FC1">
        <w:rPr>
          <w:rFonts w:ascii="Times New Roman" w:hAnsi="Times New Roman" w:cs="Times New Roman"/>
          <w:b/>
          <w:sz w:val="24"/>
          <w:szCs w:val="24"/>
        </w:rPr>
        <w:t>Activity #2:  Practicing AP MC Questions:  Patrick Henry’s Speech to the Virginia Convention</w:t>
      </w:r>
    </w:p>
    <w:p w:rsidR="00A61FC1" w:rsidRDefault="00A61FC1" w:rsidP="00874EE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Patrick Henry’s speech and answer the MC questions at www. Appliedpracticeonline.com</w:t>
      </w:r>
    </w:p>
    <w:p w:rsidR="00A61FC1" w:rsidRDefault="00A61FC1" w:rsidP="00874EE7">
      <w:pPr>
        <w:rPr>
          <w:rFonts w:ascii="Times New Roman" w:hAnsi="Times New Roman" w:cs="Times New Roman"/>
          <w:b/>
          <w:sz w:val="24"/>
          <w:szCs w:val="24"/>
        </w:rPr>
      </w:pPr>
      <w:r w:rsidRPr="00A61FC1">
        <w:rPr>
          <w:rFonts w:ascii="Times New Roman" w:hAnsi="Times New Roman" w:cs="Times New Roman"/>
          <w:b/>
          <w:sz w:val="24"/>
          <w:szCs w:val="24"/>
        </w:rPr>
        <w:t>Activity #3:  Comparative Rhetoric Analysis Chart</w:t>
      </w:r>
    </w:p>
    <w:p w:rsidR="00F47019" w:rsidRPr="00A61FC1" w:rsidRDefault="00F47019" w:rsidP="00874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Group Discussion:  Read both Patrick Henry’s </w:t>
      </w:r>
      <w:r w:rsidRPr="00F47019">
        <w:rPr>
          <w:rFonts w:ascii="Times New Roman" w:hAnsi="Times New Roman" w:cs="Times New Roman"/>
          <w:b/>
          <w:i/>
          <w:sz w:val="24"/>
          <w:szCs w:val="24"/>
        </w:rPr>
        <w:t>Speech to the Virginia Convention</w:t>
      </w:r>
      <w:r>
        <w:rPr>
          <w:rFonts w:ascii="Times New Roman" w:hAnsi="Times New Roman" w:cs="Times New Roman"/>
          <w:b/>
          <w:sz w:val="24"/>
          <w:szCs w:val="24"/>
        </w:rPr>
        <w:t xml:space="preserve">, and Thomas Paine’s </w:t>
      </w:r>
      <w:r w:rsidRPr="00F47019">
        <w:rPr>
          <w:rFonts w:ascii="Times New Roman" w:hAnsi="Times New Roman" w:cs="Times New Roman"/>
          <w:b/>
          <w:i/>
          <w:sz w:val="24"/>
          <w:szCs w:val="24"/>
        </w:rPr>
        <w:t>The Crisis</w:t>
      </w:r>
      <w:r>
        <w:rPr>
          <w:rFonts w:ascii="Times New Roman" w:hAnsi="Times New Roman" w:cs="Times New Roman"/>
          <w:b/>
          <w:sz w:val="24"/>
          <w:szCs w:val="24"/>
        </w:rPr>
        <w:t xml:space="preserve">.  Complete a comparative rhetoric chart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using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051B1">
        <w:rPr>
          <w:rFonts w:ascii="Times New Roman" w:hAnsi="Times New Roman" w:cs="Times New Roman"/>
          <w:b/>
          <w:sz w:val="24"/>
          <w:szCs w:val="24"/>
        </w:rPr>
        <w:t xml:space="preserve">oth   </w:t>
      </w:r>
      <w:proofErr w:type="spellStart"/>
      <w:r w:rsidR="001051B1">
        <w:rPr>
          <w:rFonts w:ascii="Times New Roman" w:hAnsi="Times New Roman" w:cs="Times New Roman"/>
          <w:b/>
          <w:sz w:val="24"/>
          <w:szCs w:val="24"/>
        </w:rPr>
        <w:t>Both</w:t>
      </w:r>
      <w:proofErr w:type="spellEnd"/>
      <w:r w:rsidR="001051B1">
        <w:rPr>
          <w:rFonts w:ascii="Times New Roman" w:hAnsi="Times New Roman" w:cs="Times New Roman"/>
          <w:b/>
          <w:sz w:val="24"/>
          <w:szCs w:val="24"/>
        </w:rPr>
        <w:t xml:space="preserve">   But   </w:t>
      </w:r>
      <w:proofErr w:type="spellStart"/>
      <w:r w:rsidR="001051B1">
        <w:rPr>
          <w:rFonts w:ascii="Times New Roman" w:hAnsi="Times New Roman" w:cs="Times New Roman"/>
          <w:b/>
          <w:sz w:val="24"/>
          <w:szCs w:val="24"/>
        </w:rPr>
        <w:t>But</w:t>
      </w:r>
      <w:proofErr w:type="spellEnd"/>
      <w:r w:rsidR="001051B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format.  </w:t>
      </w:r>
      <w:r w:rsidR="001051B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See the webpage for this chart format</w:t>
      </w:r>
      <w:r w:rsidR="001051B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051B1">
        <w:rPr>
          <w:rFonts w:ascii="Times New Roman" w:hAnsi="Times New Roman" w:cs="Times New Roman"/>
          <w:b/>
          <w:sz w:val="24"/>
          <w:szCs w:val="24"/>
        </w:rPr>
        <w:t xml:space="preserve">  Then write one Both </w:t>
      </w:r>
      <w:proofErr w:type="gramStart"/>
      <w:r w:rsidR="001051B1">
        <w:rPr>
          <w:rFonts w:ascii="Times New Roman" w:hAnsi="Times New Roman" w:cs="Times New Roman"/>
          <w:b/>
          <w:sz w:val="24"/>
          <w:szCs w:val="24"/>
        </w:rPr>
        <w:t>paragraph  and</w:t>
      </w:r>
      <w:proofErr w:type="gramEnd"/>
      <w:r w:rsidR="001051B1">
        <w:rPr>
          <w:rFonts w:ascii="Times New Roman" w:hAnsi="Times New Roman" w:cs="Times New Roman"/>
          <w:b/>
          <w:sz w:val="24"/>
          <w:szCs w:val="24"/>
        </w:rPr>
        <w:t xml:space="preserve"> one But paragraph.</w:t>
      </w:r>
    </w:p>
    <w:p w:rsidR="00A61FC1" w:rsidRPr="00A61FC1" w:rsidRDefault="00F47019" w:rsidP="00874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</w:t>
      </w:r>
    </w:p>
    <w:sectPr w:rsidR="00A61FC1" w:rsidRPr="00A61FC1" w:rsidSect="00F47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E7"/>
    <w:rsid w:val="001051B1"/>
    <w:rsid w:val="0039557A"/>
    <w:rsid w:val="00874EE7"/>
    <w:rsid w:val="008940F6"/>
    <w:rsid w:val="00A61FC1"/>
    <w:rsid w:val="00BD29EB"/>
    <w:rsid w:val="00D44C0D"/>
    <w:rsid w:val="00F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EE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E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7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3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6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quotes/b/benjaminfr16278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ainyquote.com/quotes/authors/b/benjamin_franklin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inyquote.com/quotes/quotes/b/benjaminfr557665.html" TargetMode="External"/><Relationship Id="rId11" Type="http://schemas.openxmlformats.org/officeDocument/2006/relationships/hyperlink" Target="http://www.brainyquote.com/quotes/quotes/b/benjaminfr162792.html" TargetMode="External"/><Relationship Id="rId5" Type="http://schemas.openxmlformats.org/officeDocument/2006/relationships/hyperlink" Target="http://www.brainyquote.com/quotes/quotes/b/benjaminfr557665.html" TargetMode="External"/><Relationship Id="rId10" Type="http://schemas.openxmlformats.org/officeDocument/2006/relationships/hyperlink" Target="http://www.brainyquote.com/quotes/quotes/b/benjaminfr1627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inyquote.com/quotes/quotes/b/benjaminfr1627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4</cp:revision>
  <cp:lastPrinted>2015-10-02T15:44:00Z</cp:lastPrinted>
  <dcterms:created xsi:type="dcterms:W3CDTF">2015-10-01T17:05:00Z</dcterms:created>
  <dcterms:modified xsi:type="dcterms:W3CDTF">2015-10-09T18:41:00Z</dcterms:modified>
</cp:coreProperties>
</file>