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F8" w:rsidRPr="002621B6" w:rsidRDefault="00BA3DF8">
      <w:pPr>
        <w:rPr>
          <w:b/>
          <w:i/>
        </w:rPr>
      </w:pPr>
      <w:bookmarkStart w:id="0" w:name="_GoBack"/>
      <w:bookmarkEnd w:id="0"/>
      <w:r w:rsidRPr="00737523">
        <w:rPr>
          <w:b/>
        </w:rPr>
        <w:t>Analysis Activities</w:t>
      </w:r>
      <w:r w:rsidR="00E97D4D" w:rsidRPr="00737523">
        <w:rPr>
          <w:b/>
        </w:rPr>
        <w:t xml:space="preserve"> </w:t>
      </w:r>
      <w:r w:rsidR="005E29CA" w:rsidRPr="00737523">
        <w:rPr>
          <w:b/>
        </w:rPr>
        <w:t xml:space="preserve">for </w:t>
      </w:r>
      <w:r w:rsidR="00D0345C" w:rsidRPr="002621B6">
        <w:rPr>
          <w:b/>
          <w:i/>
        </w:rPr>
        <w:t xml:space="preserve">Bless Me </w:t>
      </w:r>
      <w:proofErr w:type="spellStart"/>
      <w:r w:rsidR="00D0345C" w:rsidRPr="002621B6">
        <w:rPr>
          <w:b/>
          <w:i/>
        </w:rPr>
        <w:t>Ultima</w:t>
      </w:r>
      <w:proofErr w:type="spellEnd"/>
      <w:r w:rsidR="00D0345C">
        <w:rPr>
          <w:b/>
        </w:rPr>
        <w:t xml:space="preserve"> or </w:t>
      </w:r>
      <w:r w:rsidR="00D0345C" w:rsidRPr="002621B6">
        <w:rPr>
          <w:b/>
          <w:i/>
        </w:rPr>
        <w:t>Catcher in the Rye</w:t>
      </w:r>
    </w:p>
    <w:p w:rsidR="00BA3DF8" w:rsidRPr="002621B6" w:rsidRDefault="00BA3DF8">
      <w:pPr>
        <w:rPr>
          <w:b/>
          <w:i/>
        </w:rPr>
      </w:pPr>
    </w:p>
    <w:p w:rsidR="003B5EC2" w:rsidRPr="004B45F6" w:rsidRDefault="003B5EC2" w:rsidP="003B5EC2">
      <w:pPr>
        <w:pStyle w:val="Default"/>
        <w:rPr>
          <w:rFonts w:ascii="Times New Roman" w:hAnsi="Times New Roman"/>
          <w:color w:val="221E1F"/>
          <w:sz w:val="22"/>
          <w:szCs w:val="22"/>
        </w:rPr>
      </w:pPr>
      <w:r w:rsidRPr="004B45F6">
        <w:rPr>
          <w:b/>
          <w:sz w:val="22"/>
          <w:szCs w:val="22"/>
        </w:rPr>
        <w:t xml:space="preserve">Objectives: </w:t>
      </w:r>
    </w:p>
    <w:p w:rsidR="003B5EC2" w:rsidRPr="004B45F6" w:rsidRDefault="004B45F6" w:rsidP="00320C73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 xml:space="preserve">Analyze </w:t>
      </w:r>
      <w:r w:rsidRPr="004B45F6">
        <w:rPr>
          <w:rFonts w:ascii="Times New Roman" w:hAnsi="Times New Roman"/>
          <w:color w:val="221E1F"/>
          <w:sz w:val="22"/>
          <w:szCs w:val="22"/>
        </w:rPr>
        <w:t>how</w:t>
      </w:r>
      <w:r w:rsidR="003B5EC2" w:rsidRPr="004B45F6">
        <w:rPr>
          <w:rFonts w:ascii="Times New Roman" w:hAnsi="Times New Roman"/>
          <w:sz w:val="22"/>
          <w:szCs w:val="22"/>
        </w:rPr>
        <w:t xml:space="preserve"> the speaker/main character responds to the conditions of a particular place and time</w:t>
      </w:r>
      <w:r>
        <w:rPr>
          <w:rFonts w:ascii="Times New Roman" w:hAnsi="Times New Roman"/>
          <w:sz w:val="22"/>
          <w:szCs w:val="22"/>
        </w:rPr>
        <w:t>, and how this influences an internal or external argument</w:t>
      </w:r>
    </w:p>
    <w:p w:rsidR="00BA3DF8" w:rsidRPr="004B45F6" w:rsidRDefault="003B5EC2" w:rsidP="003B5EC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4B45F6">
        <w:rPr>
          <w:rFonts w:ascii="Times New Roman" w:hAnsi="Times New Roman"/>
        </w:rPr>
        <w:t xml:space="preserve">Analyze </w:t>
      </w:r>
      <w:r w:rsidR="004B45F6">
        <w:rPr>
          <w:rFonts w:ascii="Times New Roman" w:hAnsi="Times New Roman"/>
        </w:rPr>
        <w:t xml:space="preserve">how </w:t>
      </w:r>
      <w:r w:rsidRPr="004B45F6">
        <w:rPr>
          <w:rFonts w:ascii="Times New Roman" w:hAnsi="Times New Roman"/>
        </w:rPr>
        <w:t>the tension between outward conformity and inward questioning</w:t>
      </w:r>
      <w:r w:rsidR="004B45F6">
        <w:rPr>
          <w:rFonts w:ascii="Times New Roman" w:hAnsi="Times New Roman"/>
        </w:rPr>
        <w:t xml:space="preserve"> creates internal or external arguments</w:t>
      </w:r>
    </w:p>
    <w:p w:rsidR="003B5EC2" w:rsidRPr="004B45F6" w:rsidRDefault="004B45F6" w:rsidP="003B5EC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Times New Roman" w:hAnsi="Times New Roman"/>
        </w:rPr>
        <w:t>Analyze how a speaker/main character uses rhetoric to develop his/her overall claim</w:t>
      </w:r>
    </w:p>
    <w:p w:rsidR="004B45F6" w:rsidRPr="004B45F6" w:rsidRDefault="004B45F6" w:rsidP="003B5EC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Times New Roman" w:hAnsi="Times New Roman"/>
        </w:rPr>
        <w:t>Use a thematic prompt/perspective to develop a comprehensive literary analysis</w:t>
      </w:r>
    </w:p>
    <w:p w:rsidR="00BA3DF8" w:rsidRPr="00737523" w:rsidRDefault="00BA3DF8">
      <w:pPr>
        <w:rPr>
          <w:b/>
        </w:rPr>
      </w:pPr>
    </w:p>
    <w:p w:rsidR="0068199A" w:rsidRPr="004B45F6" w:rsidRDefault="00BA3DF8">
      <w:r w:rsidRPr="004B45F6">
        <w:rPr>
          <w:b/>
        </w:rPr>
        <w:t>Assignment</w:t>
      </w:r>
      <w:r w:rsidR="00114C30" w:rsidRPr="004B45F6">
        <w:rPr>
          <w:b/>
        </w:rPr>
        <w:t xml:space="preserve">: </w:t>
      </w:r>
      <w:r w:rsidRPr="004B45F6">
        <w:rPr>
          <w:b/>
        </w:rPr>
        <w:t xml:space="preserve"> You will analyze/pre-write for the following topics in groups, and then complete individual original written analysis f</w:t>
      </w:r>
      <w:r w:rsidR="00114C30" w:rsidRPr="004B45F6">
        <w:rPr>
          <w:b/>
        </w:rPr>
        <w:t>or each acti</w:t>
      </w:r>
      <w:r w:rsidR="000C3C61" w:rsidRPr="004B45F6">
        <w:rPr>
          <w:b/>
        </w:rPr>
        <w:t>vity</w:t>
      </w:r>
      <w:r w:rsidRPr="004B45F6">
        <w:rPr>
          <w:b/>
        </w:rPr>
        <w:t>.</w:t>
      </w:r>
      <w:r w:rsidRPr="004B45F6">
        <w:t xml:space="preserve">  </w:t>
      </w:r>
      <w:r w:rsidR="00737B9C" w:rsidRPr="004B45F6">
        <w:rPr>
          <w:b/>
        </w:rPr>
        <w:t>Remember that the essay/written portion is to written independently.</w:t>
      </w:r>
      <w:r w:rsidR="00737B9C" w:rsidRPr="004B45F6">
        <w:t xml:space="preserve"> </w:t>
      </w:r>
      <w:r w:rsidRPr="004B45F6">
        <w:t xml:space="preserve"> </w:t>
      </w:r>
      <w:r w:rsidR="00B9370C">
        <w:t xml:space="preserve">Both activities will be loaded in turnitin.com into the same assignment slot:  Analysis Activities Bless Me/Catcher.  </w:t>
      </w:r>
      <w:r w:rsidRPr="004B45F6">
        <w:t xml:space="preserve">You may type your written analysis on your electronic device in class.  </w:t>
      </w:r>
    </w:p>
    <w:p w:rsidR="0068199A" w:rsidRPr="004B45F6" w:rsidRDefault="0068199A" w:rsidP="0068199A">
      <w:pPr>
        <w:rPr>
          <w:b/>
          <w:u w:val="single"/>
        </w:rPr>
        <w:sectPr w:rsidR="0068199A" w:rsidRPr="004B45F6" w:rsidSect="00F213E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199A" w:rsidRPr="004B45F6" w:rsidRDefault="0068199A">
      <w:pPr>
        <w:rPr>
          <w:b/>
        </w:rPr>
      </w:pPr>
      <w:r w:rsidRPr="004B45F6">
        <w:rPr>
          <w:b/>
        </w:rPr>
        <w:lastRenderedPageBreak/>
        <w:t>------------------------------------------------------------------------------------------------------------------------------------</w:t>
      </w:r>
    </w:p>
    <w:p w:rsidR="005E29CA" w:rsidRPr="004B45F6" w:rsidRDefault="005E29CA">
      <w:pPr>
        <w:rPr>
          <w:b/>
        </w:rPr>
      </w:pPr>
      <w:r w:rsidRPr="004B45F6">
        <w:rPr>
          <w:b/>
        </w:rPr>
        <w:t>Analysis Activity #1:</w:t>
      </w:r>
      <w:r w:rsidR="00E97D4D" w:rsidRPr="004B45F6">
        <w:rPr>
          <w:b/>
        </w:rPr>
        <w:t xml:space="preserve">  </w:t>
      </w:r>
      <w:r w:rsidR="00D0345C" w:rsidRPr="004B45F6">
        <w:rPr>
          <w:b/>
        </w:rPr>
        <w:t>Annotations</w:t>
      </w:r>
      <w:r w:rsidR="00B04AEE" w:rsidRPr="004B45F6">
        <w:rPr>
          <w:b/>
        </w:rPr>
        <w:t>, Pre-Writing</w:t>
      </w:r>
      <w:r w:rsidR="00D0345C" w:rsidRPr="004B45F6">
        <w:rPr>
          <w:b/>
        </w:rPr>
        <w:t xml:space="preserve"> and Rhetoric </w:t>
      </w:r>
      <w:r w:rsidR="003B5EC2" w:rsidRPr="004B45F6">
        <w:rPr>
          <w:b/>
        </w:rPr>
        <w:t>Analysis</w:t>
      </w:r>
      <w:r w:rsidR="00B04AEE" w:rsidRPr="004B45F6">
        <w:rPr>
          <w:b/>
        </w:rPr>
        <w:t xml:space="preserve"> Paragraphs </w:t>
      </w:r>
    </w:p>
    <w:p w:rsidR="00BA3DF8" w:rsidRPr="004B45F6" w:rsidRDefault="00BA3DF8">
      <w:pPr>
        <w:rPr>
          <w:b/>
        </w:rPr>
      </w:pPr>
    </w:p>
    <w:p w:rsidR="003B5EC2" w:rsidRPr="004B45F6" w:rsidRDefault="003B5EC2" w:rsidP="003846DD">
      <w:r w:rsidRPr="004B45F6">
        <w:rPr>
          <w:b/>
        </w:rPr>
        <w:t xml:space="preserve">Student Written </w:t>
      </w:r>
      <w:r w:rsidR="006226FA" w:rsidRPr="004B45F6">
        <w:rPr>
          <w:b/>
        </w:rPr>
        <w:t xml:space="preserve">Response:  </w:t>
      </w:r>
      <w:r w:rsidR="006226FA" w:rsidRPr="004B45F6">
        <w:t xml:space="preserve">Annotate </w:t>
      </w:r>
      <w:r w:rsidR="009E43E7" w:rsidRPr="004B45F6">
        <w:t>your novels for</w:t>
      </w:r>
      <w:r w:rsidR="002621B6" w:rsidRPr="004B45F6">
        <w:t xml:space="preserve"> the following (find at least 2 </w:t>
      </w:r>
      <w:r w:rsidR="009E43E7" w:rsidRPr="004B45F6">
        <w:t>examples of each</w:t>
      </w:r>
      <w:r w:rsidR="0060288A" w:rsidRPr="004B45F6">
        <w:t xml:space="preserve"> prompt</w:t>
      </w:r>
      <w:r w:rsidR="009E43E7" w:rsidRPr="004B45F6">
        <w:t>)</w:t>
      </w:r>
      <w:r w:rsidRPr="004B45F6">
        <w:t>:</w:t>
      </w:r>
    </w:p>
    <w:p w:rsidR="009E43E7" w:rsidRPr="004B45F6" w:rsidRDefault="009E43E7" w:rsidP="006226FA">
      <w:pPr>
        <w:pStyle w:val="Default"/>
        <w:ind w:left="720"/>
        <w:rPr>
          <w:rFonts w:ascii="Times New Roman" w:hAnsi="Times New Roman"/>
          <w:color w:val="221E1F"/>
        </w:rPr>
      </w:pPr>
    </w:p>
    <w:p w:rsidR="009E43E7" w:rsidRPr="004B45F6" w:rsidRDefault="002621B6" w:rsidP="009E43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4B45F6">
        <w:rPr>
          <w:rFonts w:ascii="Times New Roman" w:hAnsi="Times New Roman"/>
          <w:sz w:val="24"/>
          <w:szCs w:val="24"/>
        </w:rPr>
        <w:t>How the</w:t>
      </w:r>
      <w:r w:rsidR="009E43E7" w:rsidRPr="004B45F6">
        <w:rPr>
          <w:rFonts w:ascii="Times New Roman" w:hAnsi="Times New Roman"/>
          <w:sz w:val="24"/>
          <w:szCs w:val="24"/>
        </w:rPr>
        <w:t>/main character responds to the conditions of a particular place and time</w:t>
      </w:r>
      <w:r w:rsidRPr="004B45F6">
        <w:rPr>
          <w:rFonts w:ascii="Times New Roman" w:hAnsi="Times New Roman"/>
          <w:sz w:val="24"/>
          <w:szCs w:val="24"/>
        </w:rPr>
        <w:t xml:space="preserve"> and how this response presents itself as an internal or external character argument</w:t>
      </w:r>
    </w:p>
    <w:p w:rsidR="009E43E7" w:rsidRPr="004B45F6" w:rsidRDefault="009E43E7" w:rsidP="009E43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4B45F6">
        <w:rPr>
          <w:rFonts w:ascii="Times New Roman" w:hAnsi="Times New Roman"/>
          <w:sz w:val="24"/>
          <w:szCs w:val="24"/>
        </w:rPr>
        <w:t>Analyze the tension between outward conformity and inward questioning</w:t>
      </w:r>
      <w:r w:rsidR="002621B6" w:rsidRPr="004B45F6">
        <w:rPr>
          <w:rFonts w:ascii="Times New Roman" w:hAnsi="Times New Roman"/>
          <w:sz w:val="24"/>
          <w:szCs w:val="24"/>
        </w:rPr>
        <w:t xml:space="preserve"> and how this tension presents itself as an internal or external character argument</w:t>
      </w:r>
    </w:p>
    <w:p w:rsidR="003B5EC2" w:rsidRPr="004B45F6" w:rsidRDefault="003B5EC2" w:rsidP="003846DD">
      <w:pPr>
        <w:rPr>
          <w:b/>
        </w:rPr>
      </w:pPr>
    </w:p>
    <w:p w:rsidR="00C1613E" w:rsidRPr="004B45F6" w:rsidRDefault="00BA3DF8" w:rsidP="009E43E7">
      <w:pPr>
        <w:rPr>
          <w:color w:val="000000"/>
        </w:rPr>
      </w:pPr>
      <w:r w:rsidRPr="004B45F6">
        <w:rPr>
          <w:b/>
        </w:rPr>
        <w:t xml:space="preserve">Group </w:t>
      </w:r>
      <w:r w:rsidR="009E43E7" w:rsidRPr="004B45F6">
        <w:rPr>
          <w:b/>
        </w:rPr>
        <w:t xml:space="preserve">Discussion and </w:t>
      </w:r>
      <w:r w:rsidRPr="004B45F6">
        <w:rPr>
          <w:b/>
        </w:rPr>
        <w:t xml:space="preserve">Pre-Writing/Annotations: </w:t>
      </w:r>
      <w:r w:rsidR="009E43E7" w:rsidRPr="004B45F6">
        <w:t>Share an</w:t>
      </w:r>
      <w:r w:rsidR="0060288A" w:rsidRPr="004B45F6">
        <w:t>notations</w:t>
      </w:r>
      <w:r w:rsidR="009E43E7" w:rsidRPr="004B45F6">
        <w:t xml:space="preserve">.  </w:t>
      </w:r>
      <w:r w:rsidR="0060288A" w:rsidRPr="004B45F6">
        <w:t>Create a chart that documents the given claim, 1 warrant and 2 rhetorical devices for each example.</w:t>
      </w:r>
    </w:p>
    <w:p w:rsidR="00C1613E" w:rsidRPr="004B45F6" w:rsidRDefault="00C1613E" w:rsidP="00126070">
      <w:pPr>
        <w:rPr>
          <w:color w:val="000000"/>
        </w:rPr>
      </w:pPr>
    </w:p>
    <w:p w:rsidR="00126070" w:rsidRPr="004B45F6" w:rsidRDefault="00B04AEE" w:rsidP="00126070">
      <w:r w:rsidRPr="004B45F6">
        <w:rPr>
          <w:b/>
        </w:rPr>
        <w:t>Individual St</w:t>
      </w:r>
      <w:r w:rsidR="002621B6" w:rsidRPr="004B45F6">
        <w:rPr>
          <w:b/>
        </w:rPr>
        <w:t>udent Written Rhetorical</w:t>
      </w:r>
      <w:r w:rsidR="004C3912" w:rsidRPr="004B45F6">
        <w:rPr>
          <w:b/>
        </w:rPr>
        <w:t xml:space="preserve"> Analysis Response: </w:t>
      </w:r>
    </w:p>
    <w:p w:rsidR="0060288A" w:rsidRPr="004B45F6" w:rsidRDefault="002621B6">
      <w:pPr>
        <w:sectPr w:rsidR="0060288A" w:rsidRPr="004B45F6" w:rsidSect="006819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B45F6">
        <w:t>Write one rhetorical analysis par</w:t>
      </w:r>
      <w:r w:rsidR="0060288A" w:rsidRPr="004B45F6">
        <w:t xml:space="preserve">agraph for each of the above </w:t>
      </w:r>
      <w:r w:rsidRPr="004B45F6">
        <w:t>prompts.</w:t>
      </w:r>
      <w:r w:rsidR="0060288A" w:rsidRPr="004B45F6">
        <w:t xml:space="preserve">   You  will submit both the p</w:t>
      </w:r>
      <w:r w:rsidR="00B9370C">
        <w:t>lanning chart and the paragraphs</w:t>
      </w:r>
    </w:p>
    <w:p w:rsidR="009E43E7" w:rsidRPr="004B45F6" w:rsidRDefault="009E43E7" w:rsidP="00D9670A">
      <w:pPr>
        <w:pBdr>
          <w:bottom w:val="single" w:sz="6" w:space="6" w:color="auto"/>
        </w:pBdr>
      </w:pPr>
    </w:p>
    <w:p w:rsidR="009E43E7" w:rsidRPr="004B45F6" w:rsidRDefault="00737523" w:rsidP="002621B6">
      <w:pPr>
        <w:rPr>
          <w:b/>
        </w:rPr>
      </w:pPr>
      <w:r w:rsidRPr="004B45F6">
        <w:rPr>
          <w:b/>
        </w:rPr>
        <w:t xml:space="preserve">Analysis Activity #2:  </w:t>
      </w:r>
      <w:r w:rsidR="00997E05" w:rsidRPr="004B45F6">
        <w:rPr>
          <w:b/>
        </w:rPr>
        <w:t>Literary Analysis E</w:t>
      </w:r>
      <w:r w:rsidR="002621B6" w:rsidRPr="004B45F6">
        <w:rPr>
          <w:b/>
        </w:rPr>
        <w:t>ssay.  Drafting and Editing your Summer Reading Essay</w:t>
      </w:r>
    </w:p>
    <w:p w:rsidR="00997E05" w:rsidRPr="004B45F6" w:rsidRDefault="00997E05" w:rsidP="002621B6">
      <w:pPr>
        <w:rPr>
          <w:b/>
        </w:rPr>
      </w:pPr>
    </w:p>
    <w:p w:rsidR="00997E05" w:rsidRPr="004B45F6" w:rsidRDefault="00997E05" w:rsidP="00997E05">
      <w:r w:rsidRPr="004B45F6">
        <w:rPr>
          <w:b/>
        </w:rPr>
        <w:t>Summer Writing Assignment I</w:t>
      </w:r>
      <w:r w:rsidRPr="004B45F6">
        <w:t xml:space="preserve">: Address ONE of the following prompts for either novel, </w:t>
      </w:r>
      <w:r w:rsidRPr="004B45F6">
        <w:rPr>
          <w:i/>
        </w:rPr>
        <w:t xml:space="preserve">Bless Me </w:t>
      </w:r>
      <w:proofErr w:type="spellStart"/>
      <w:r w:rsidRPr="004B45F6">
        <w:rPr>
          <w:i/>
        </w:rPr>
        <w:t>Ultima</w:t>
      </w:r>
      <w:proofErr w:type="spellEnd"/>
      <w:r w:rsidRPr="004B45F6">
        <w:t xml:space="preserve"> or </w:t>
      </w:r>
      <w:r w:rsidRPr="004B45F6">
        <w:rPr>
          <w:i/>
        </w:rPr>
        <w:t>Catcher in the Rye</w:t>
      </w:r>
      <w:r w:rsidRPr="004B45F6">
        <w:t xml:space="preserve">. Use text evidence to create a full analysis.  </w:t>
      </w:r>
    </w:p>
    <w:p w:rsidR="00997E05" w:rsidRPr="004B45F6" w:rsidRDefault="00997E05" w:rsidP="00997E05">
      <w:pPr>
        <w:autoSpaceDE w:val="0"/>
        <w:autoSpaceDN w:val="0"/>
        <w:adjustRightInd w:val="0"/>
        <w:ind w:left="720"/>
        <w:rPr>
          <w:rFonts w:cs="Arial"/>
          <w:b/>
          <w:bCs/>
          <w:color w:val="000099"/>
          <w:shd w:val="clear" w:color="auto" w:fill="FFFFFF"/>
        </w:rPr>
      </w:pPr>
    </w:p>
    <w:p w:rsidR="00997E05" w:rsidRPr="00B9370C" w:rsidRDefault="00997E05" w:rsidP="00997E05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  <w:r w:rsidRPr="00B9370C">
        <w:rPr>
          <w:b/>
          <w:bCs/>
          <w:color w:val="000099"/>
          <w:sz w:val="20"/>
          <w:szCs w:val="20"/>
          <w:shd w:val="clear" w:color="auto" w:fill="FFFFFF"/>
        </w:rPr>
        <w:t xml:space="preserve">Topic A. </w:t>
      </w:r>
      <w:r w:rsidRPr="00B9370C">
        <w:rPr>
          <w:sz w:val="20"/>
          <w:szCs w:val="20"/>
        </w:rPr>
        <w:t>“</w:t>
      </w:r>
      <w:r w:rsidRPr="00B9370C">
        <w:rPr>
          <w:i/>
          <w:sz w:val="20"/>
          <w:szCs w:val="20"/>
        </w:rPr>
        <w:t>And, after all, our surroundings influence our lives and characters as much as fate, destiny or any supernatural agency</w:t>
      </w:r>
      <w:r w:rsidRPr="00B9370C">
        <w:rPr>
          <w:sz w:val="20"/>
          <w:szCs w:val="20"/>
        </w:rPr>
        <w:t xml:space="preserve">.” Pauline Hopkins, </w:t>
      </w:r>
      <w:r w:rsidRPr="00B9370C">
        <w:rPr>
          <w:i/>
          <w:iCs/>
          <w:sz w:val="20"/>
          <w:szCs w:val="20"/>
        </w:rPr>
        <w:t>Contending Forces.</w:t>
      </w:r>
      <w:r w:rsidRPr="00B9370C">
        <w:rPr>
          <w:sz w:val="20"/>
          <w:szCs w:val="20"/>
        </w:rPr>
        <w:t xml:space="preserve"> </w:t>
      </w:r>
      <w:r w:rsidRPr="00B9370C">
        <w:rPr>
          <w:b/>
          <w:sz w:val="20"/>
          <w:szCs w:val="20"/>
        </w:rPr>
        <w:t>Choose a novel in which cultural, physical, or geographical surroundings shape psychological or moral traits in a character</w:t>
      </w:r>
      <w:r w:rsidRPr="00B9370C">
        <w:rPr>
          <w:sz w:val="20"/>
          <w:szCs w:val="20"/>
        </w:rPr>
        <w:t xml:space="preserve">. Then write a well-organized essay in which you </w:t>
      </w:r>
      <w:r w:rsidRPr="00B9370C">
        <w:rPr>
          <w:b/>
          <w:sz w:val="20"/>
          <w:szCs w:val="20"/>
        </w:rPr>
        <w:t>analyze how surroundings affect this character and</w:t>
      </w:r>
      <w:r w:rsidRPr="00B9370C">
        <w:rPr>
          <w:b/>
          <w:bCs/>
          <w:sz w:val="20"/>
          <w:szCs w:val="20"/>
        </w:rPr>
        <w:t xml:space="preserve"> </w:t>
      </w:r>
      <w:r w:rsidRPr="00B9370C">
        <w:rPr>
          <w:b/>
          <w:sz w:val="20"/>
          <w:szCs w:val="20"/>
        </w:rPr>
        <w:t xml:space="preserve">illuminate the meaning of the work as a whole.  </w:t>
      </w:r>
      <w:r w:rsidRPr="00B9370C">
        <w:rPr>
          <w:sz w:val="20"/>
          <w:szCs w:val="20"/>
        </w:rPr>
        <w:t>Avoid plot summary</w:t>
      </w:r>
      <w:r w:rsidRPr="00B9370C">
        <w:rPr>
          <w:b/>
          <w:sz w:val="20"/>
          <w:szCs w:val="20"/>
        </w:rPr>
        <w:t>.</w:t>
      </w:r>
    </w:p>
    <w:p w:rsidR="00997E05" w:rsidRPr="00B9370C" w:rsidRDefault="00997E05" w:rsidP="00997E05">
      <w:pPr>
        <w:ind w:left="720"/>
        <w:rPr>
          <w:b/>
          <w:bCs/>
          <w:color w:val="000099"/>
          <w:sz w:val="20"/>
          <w:szCs w:val="20"/>
          <w:shd w:val="clear" w:color="auto" w:fill="FFFFFF"/>
        </w:rPr>
      </w:pPr>
    </w:p>
    <w:p w:rsidR="00997E05" w:rsidRPr="00B9370C" w:rsidRDefault="00997E05" w:rsidP="00997E05">
      <w:pPr>
        <w:ind w:left="720"/>
        <w:rPr>
          <w:color w:val="000000"/>
          <w:sz w:val="20"/>
          <w:szCs w:val="20"/>
          <w:shd w:val="clear" w:color="auto" w:fill="FFFFFF"/>
        </w:rPr>
      </w:pPr>
      <w:r w:rsidRPr="00B9370C">
        <w:rPr>
          <w:b/>
          <w:bCs/>
          <w:color w:val="000099"/>
          <w:sz w:val="20"/>
          <w:szCs w:val="20"/>
          <w:shd w:val="clear" w:color="auto" w:fill="FFFFFF"/>
        </w:rPr>
        <w:t>Topic B.</w:t>
      </w:r>
      <w:r w:rsidRPr="00B9370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B9370C">
        <w:rPr>
          <w:color w:val="000000"/>
          <w:sz w:val="20"/>
          <w:szCs w:val="20"/>
          <w:shd w:val="clear" w:color="auto" w:fill="FFFFFF"/>
        </w:rPr>
        <w:t xml:space="preserve">In many works of literature, a physical or emotional journey plays a central role. Choose a novel in which </w:t>
      </w:r>
      <w:r w:rsidRPr="00B9370C">
        <w:rPr>
          <w:b/>
          <w:color w:val="000000"/>
          <w:sz w:val="20"/>
          <w:szCs w:val="20"/>
          <w:shd w:val="clear" w:color="auto" w:fill="FFFFFF"/>
        </w:rPr>
        <w:t>a physical or emotional journey is an important element and discuss how the journey adds to the meaning of the work as a whole</w:t>
      </w:r>
      <w:r w:rsidRPr="00B9370C">
        <w:rPr>
          <w:color w:val="000000"/>
          <w:sz w:val="20"/>
          <w:szCs w:val="20"/>
          <w:shd w:val="clear" w:color="auto" w:fill="FFFFFF"/>
        </w:rPr>
        <w:t>. Avoid mere plot summary.</w:t>
      </w:r>
    </w:p>
    <w:p w:rsidR="006226FA" w:rsidRPr="00B9370C" w:rsidRDefault="006226FA" w:rsidP="00997E05">
      <w:pPr>
        <w:ind w:left="720"/>
        <w:rPr>
          <w:color w:val="000000"/>
          <w:sz w:val="20"/>
          <w:szCs w:val="20"/>
          <w:shd w:val="clear" w:color="auto" w:fill="FFFFFF"/>
        </w:rPr>
      </w:pPr>
    </w:p>
    <w:p w:rsidR="006226FA" w:rsidRPr="00B9370C" w:rsidRDefault="00997E05" w:rsidP="006226FA">
      <w:pPr>
        <w:pStyle w:val="ListParagraph"/>
        <w:autoSpaceDE w:val="0"/>
        <w:autoSpaceDN w:val="0"/>
        <w:spacing w:after="0" w:line="240" w:lineRule="auto"/>
        <w:rPr>
          <w:b/>
          <w:sz w:val="20"/>
          <w:szCs w:val="20"/>
        </w:rPr>
      </w:pPr>
      <w:r w:rsidRPr="00B9370C">
        <w:rPr>
          <w:rFonts w:ascii="Times New Roman" w:hAnsi="Times New Roman" w:cs="Times New Roman"/>
          <w:b/>
          <w:bCs/>
          <w:color w:val="000099"/>
          <w:sz w:val="20"/>
          <w:szCs w:val="20"/>
          <w:shd w:val="clear" w:color="auto" w:fill="FFFFFF"/>
        </w:rPr>
        <w:t>Topic C.</w:t>
      </w:r>
      <w:r w:rsidRPr="00B9370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9370C">
        <w:rPr>
          <w:rFonts w:ascii="Times New Roman" w:hAnsi="Times New Roman" w:cs="Times New Roman"/>
          <w:sz w:val="20"/>
          <w:szCs w:val="20"/>
        </w:rPr>
        <w:t xml:space="preserve">Often a character in literature is affected by a death that becomes the redefining moment in the character’s life.  Choose a novel and write an essay in which you analyze how the </w:t>
      </w:r>
      <w:r w:rsidRPr="00B9370C">
        <w:rPr>
          <w:rFonts w:ascii="Times New Roman" w:hAnsi="Times New Roman" w:cs="Times New Roman"/>
          <w:b/>
          <w:bCs/>
          <w:sz w:val="20"/>
          <w:szCs w:val="20"/>
        </w:rPr>
        <w:t xml:space="preserve">character’s experience with a death redefines their life, </w:t>
      </w:r>
      <w:r w:rsidRPr="00B9370C">
        <w:rPr>
          <w:rFonts w:ascii="Times New Roman" w:hAnsi="Times New Roman" w:cs="Times New Roman"/>
          <w:sz w:val="20"/>
          <w:szCs w:val="20"/>
        </w:rPr>
        <w:t>and how this experience illuminates the meaning of the work as a whole. Do not merely summarize the plot.</w:t>
      </w:r>
      <w:r w:rsidR="006226FA" w:rsidRPr="00B9370C">
        <w:rPr>
          <w:b/>
          <w:sz w:val="20"/>
          <w:szCs w:val="20"/>
        </w:rPr>
        <w:t xml:space="preserve"> </w:t>
      </w:r>
    </w:p>
    <w:p w:rsidR="000336EF" w:rsidRDefault="000336EF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370C" w:rsidRDefault="00B9370C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70C" w:rsidRDefault="00B9370C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Pre-writing/drafting activities:  </w:t>
      </w:r>
      <w:r w:rsidRPr="00B9370C">
        <w:rPr>
          <w:rFonts w:ascii="Times New Roman" w:hAnsi="Times New Roman" w:cs="Times New Roman"/>
          <w:sz w:val="24"/>
          <w:szCs w:val="24"/>
        </w:rPr>
        <w:t xml:space="preserve">literature circle discussions with </w:t>
      </w:r>
      <w:r>
        <w:rPr>
          <w:rFonts w:ascii="Times New Roman" w:hAnsi="Times New Roman" w:cs="Times New Roman"/>
          <w:sz w:val="24"/>
          <w:szCs w:val="24"/>
        </w:rPr>
        <w:t xml:space="preserve">imaging </w:t>
      </w:r>
      <w:r w:rsidRPr="00B9370C">
        <w:rPr>
          <w:rFonts w:ascii="Times New Roman" w:hAnsi="Times New Roman" w:cs="Times New Roman"/>
          <w:sz w:val="24"/>
          <w:szCs w:val="24"/>
        </w:rPr>
        <w:t>charts</w:t>
      </w:r>
    </w:p>
    <w:p w:rsidR="00B9370C" w:rsidRPr="00B9370C" w:rsidRDefault="00B9370C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Drafting/Editing:  </w:t>
      </w:r>
      <w:r w:rsidRPr="00B9370C">
        <w:rPr>
          <w:rFonts w:ascii="Times New Roman" w:hAnsi="Times New Roman" w:cs="Times New Roman"/>
          <w:sz w:val="24"/>
          <w:szCs w:val="24"/>
        </w:rPr>
        <w:t>Developing deeper commentary in analysis through writing exercises; peer edits</w:t>
      </w:r>
    </w:p>
    <w:p w:rsidR="00B9370C" w:rsidRDefault="00B9370C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70C" w:rsidRPr="00B9370C" w:rsidRDefault="00B9370C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Draft:  </w:t>
      </w:r>
      <w:r w:rsidRPr="00B9370C">
        <w:rPr>
          <w:rFonts w:ascii="Times New Roman" w:hAnsi="Times New Roman" w:cs="Times New Roman"/>
          <w:sz w:val="24"/>
          <w:szCs w:val="24"/>
        </w:rPr>
        <w:t>MLA format</w:t>
      </w:r>
    </w:p>
    <w:p w:rsidR="00B9370C" w:rsidRDefault="00B9370C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70C" w:rsidRPr="00B9370C" w:rsidRDefault="00B9370C" w:rsidP="006226FA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370C" w:rsidRPr="00B9370C" w:rsidSect="00F213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2D11A1">
      <w:r>
        <w:separator/>
      </w:r>
    </w:p>
  </w:endnote>
  <w:endnote w:type="continuationSeparator" w:id="0">
    <w:p w:rsidR="00320C73" w:rsidRDefault="00320C73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KPL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2D11A1">
      <w:r>
        <w:separator/>
      </w:r>
    </w:p>
  </w:footnote>
  <w:footnote w:type="continuationSeparator" w:id="0">
    <w:p w:rsidR="00320C73" w:rsidRDefault="00320C73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73" w:rsidRDefault="00320C73">
    <w:pPr>
      <w:pStyle w:val="Header"/>
    </w:pPr>
    <w:r>
      <w:t>AP English III</w:t>
    </w:r>
  </w:p>
  <w:p w:rsidR="00320C73" w:rsidRDefault="00320C73">
    <w:pPr>
      <w:pStyle w:val="Header"/>
    </w:pPr>
    <w:r>
      <w:t>Williamson</w:t>
    </w:r>
  </w:p>
  <w:p w:rsidR="00320C73" w:rsidRDefault="00320C73">
    <w:pPr>
      <w:pStyle w:val="Header"/>
    </w:pPr>
    <w:r>
      <w:t>RPHS</w:t>
    </w:r>
  </w:p>
  <w:p w:rsidR="00320C73" w:rsidRDefault="00320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21C3"/>
    <w:multiLevelType w:val="hybridMultilevel"/>
    <w:tmpl w:val="006C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3072"/>
    <w:multiLevelType w:val="hybridMultilevel"/>
    <w:tmpl w:val="90D6EF44"/>
    <w:lvl w:ilvl="0" w:tplc="9CDAC6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C81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AE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86D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4C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4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E0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0E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3262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A"/>
    <w:rsid w:val="000336EF"/>
    <w:rsid w:val="000C3C61"/>
    <w:rsid w:val="00114C30"/>
    <w:rsid w:val="00126070"/>
    <w:rsid w:val="00156FE0"/>
    <w:rsid w:val="001C0487"/>
    <w:rsid w:val="001D17AD"/>
    <w:rsid w:val="002318F3"/>
    <w:rsid w:val="00251DB4"/>
    <w:rsid w:val="002621B6"/>
    <w:rsid w:val="002C0179"/>
    <w:rsid w:val="002D11A1"/>
    <w:rsid w:val="00301536"/>
    <w:rsid w:val="00320C73"/>
    <w:rsid w:val="00324243"/>
    <w:rsid w:val="003846DD"/>
    <w:rsid w:val="003B5EC2"/>
    <w:rsid w:val="003B79B2"/>
    <w:rsid w:val="003D1395"/>
    <w:rsid w:val="0048495F"/>
    <w:rsid w:val="004B45F6"/>
    <w:rsid w:val="004C3912"/>
    <w:rsid w:val="00584287"/>
    <w:rsid w:val="0059441E"/>
    <w:rsid w:val="005E29CA"/>
    <w:rsid w:val="0060288A"/>
    <w:rsid w:val="006226FA"/>
    <w:rsid w:val="00651A19"/>
    <w:rsid w:val="0068199A"/>
    <w:rsid w:val="006D4A31"/>
    <w:rsid w:val="0071444D"/>
    <w:rsid w:val="00737523"/>
    <w:rsid w:val="00737B9C"/>
    <w:rsid w:val="007E5E3C"/>
    <w:rsid w:val="00880E39"/>
    <w:rsid w:val="0088715D"/>
    <w:rsid w:val="008A258E"/>
    <w:rsid w:val="008D242A"/>
    <w:rsid w:val="00953E7B"/>
    <w:rsid w:val="00967993"/>
    <w:rsid w:val="009825F5"/>
    <w:rsid w:val="00997E05"/>
    <w:rsid w:val="009D7353"/>
    <w:rsid w:val="009E0249"/>
    <w:rsid w:val="009E43E7"/>
    <w:rsid w:val="00A20A52"/>
    <w:rsid w:val="00A932BC"/>
    <w:rsid w:val="00B04AEE"/>
    <w:rsid w:val="00B3046F"/>
    <w:rsid w:val="00B6147C"/>
    <w:rsid w:val="00B83F26"/>
    <w:rsid w:val="00B9370C"/>
    <w:rsid w:val="00B960AF"/>
    <w:rsid w:val="00BA3DF8"/>
    <w:rsid w:val="00C1613E"/>
    <w:rsid w:val="00D0345C"/>
    <w:rsid w:val="00D36FF0"/>
    <w:rsid w:val="00D9670A"/>
    <w:rsid w:val="00E129E6"/>
    <w:rsid w:val="00E43A37"/>
    <w:rsid w:val="00E97D4D"/>
    <w:rsid w:val="00EE0050"/>
    <w:rsid w:val="00F14141"/>
    <w:rsid w:val="00F213EB"/>
    <w:rsid w:val="00F355B2"/>
    <w:rsid w:val="00F50ACA"/>
    <w:rsid w:val="00FF36A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FEFF18-C8EB-4B57-BD6E-50B271D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paragraph" w:customStyle="1" w:styleId="Default">
    <w:name w:val="Default"/>
    <w:basedOn w:val="Normal"/>
    <w:rsid w:val="003B5EC2"/>
    <w:pPr>
      <w:autoSpaceDE w:val="0"/>
      <w:autoSpaceDN w:val="0"/>
    </w:pPr>
    <w:rPr>
      <w:rFonts w:ascii="EKKPL L+ Times" w:eastAsiaTheme="minorHAnsi" w:hAnsi="EKKPL L+ 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2</cp:revision>
  <cp:lastPrinted>2015-03-23T15:11:00Z</cp:lastPrinted>
  <dcterms:created xsi:type="dcterms:W3CDTF">2016-08-18T15:28:00Z</dcterms:created>
  <dcterms:modified xsi:type="dcterms:W3CDTF">2016-08-18T15:28:00Z</dcterms:modified>
</cp:coreProperties>
</file>